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jc w:val="center"/>
        <w:rPr>
          <w:rFonts w:ascii="Quattrocento Sans" w:cs="Quattrocento Sans" w:eastAsia="Quattrocento Sans" w:hAnsi="Quattrocento Sans"/>
          <w:color w:val="000000"/>
          <w:sz w:val="18"/>
          <w:szCs w:val="18"/>
        </w:rPr>
      </w:pPr>
      <w:r w:rsidDel="00000000" w:rsidR="00000000" w:rsidRPr="00000000">
        <w:rPr>
          <w:rFonts w:ascii="Arial" w:cs="Arial" w:eastAsia="Arial" w:hAnsi="Arial"/>
          <w:b w:val="1"/>
          <w:color w:val="000000"/>
          <w:rtl w:val="0"/>
        </w:rPr>
        <w:t xml:space="preserve">GLOBAL CHARITABLE GIVING GUIDELINES</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rPr>
          <w:rFonts w:ascii="Quattrocento Sans" w:cs="Quattrocento Sans" w:eastAsia="Quattrocento Sans" w:hAnsi="Quattrocento Sans"/>
          <w:color w:val="000000"/>
          <w:sz w:val="18"/>
          <w:szCs w:val="18"/>
        </w:rPr>
      </w:pP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f3f3f3" w:val="clear"/>
        <w:jc w:val="center"/>
        <w:rPr>
          <w:rFonts w:ascii="Quattrocento Sans" w:cs="Quattrocento Sans" w:eastAsia="Quattrocento Sans" w:hAnsi="Quattrocento Sans"/>
          <w:color w:val="000000"/>
          <w:sz w:val="18"/>
          <w:szCs w:val="18"/>
        </w:rPr>
      </w:pPr>
      <w:r w:rsidDel="00000000" w:rsidR="00000000" w:rsidRPr="00000000">
        <w:rPr>
          <w:rFonts w:ascii="Arial" w:cs="Arial" w:eastAsia="Arial" w:hAnsi="Arial"/>
          <w:b w:val="1"/>
          <w:color w:val="000000"/>
          <w:rtl w:val="0"/>
        </w:rPr>
        <w:t xml:space="preserve">Introduction</w:t>
      </w: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rPr>
          <w:rFonts w:ascii="Quattrocento Sans" w:cs="Quattrocento Sans" w:eastAsia="Quattrocento Sans" w:hAnsi="Quattrocento Sans"/>
          <w:color w:val="000000"/>
          <w:sz w:val="18"/>
          <w:szCs w:val="18"/>
        </w:rPr>
      </w:pP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rPr>
          <w:rFonts w:ascii="Quattrocento Sans" w:cs="Quattrocento Sans" w:eastAsia="Quattrocento Sans" w:hAnsi="Quattrocento Sans"/>
          <w:color w:val="000000"/>
          <w:sz w:val="18"/>
          <w:szCs w:val="18"/>
        </w:rPr>
      </w:pPr>
      <w:r w:rsidDel="00000000" w:rsidR="00000000" w:rsidRPr="00000000">
        <w:rPr>
          <w:rFonts w:ascii="Arial" w:cs="Arial" w:eastAsia="Arial" w:hAnsi="Arial"/>
          <w:color w:val="000000"/>
          <w:rtl w:val="0"/>
        </w:rPr>
        <w:t xml:space="preserve">The client and the client’s Foundation receive a high amount of unsolicited requests for product and monetary contributions from charitable entities around the world. The guidelines in this document describe the client’s charitable focus areas. Due to limited funds and existing partnerships and commitments, the client does not generally consider or support unsolicited requests. </w:t>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rPr>
          <w:rFonts w:ascii="Quattrocento Sans" w:cs="Quattrocento Sans" w:eastAsia="Quattrocento Sans" w:hAnsi="Quattrocento Sans"/>
          <w:color w:val="000000"/>
          <w:sz w:val="18"/>
          <w:szCs w:val="18"/>
        </w:rPr>
      </w:pP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rPr>
          <w:rFonts w:ascii="Quattrocento Sans" w:cs="Quattrocento Sans" w:eastAsia="Quattrocento Sans" w:hAnsi="Quattrocento Sans"/>
          <w:color w:val="000000"/>
          <w:sz w:val="18"/>
          <w:szCs w:val="18"/>
        </w:rPr>
      </w:pPr>
      <w:r w:rsidDel="00000000" w:rsidR="00000000" w:rsidRPr="00000000">
        <w:rPr>
          <w:rFonts w:ascii="Arial" w:cs="Arial" w:eastAsia="Arial" w:hAnsi="Arial"/>
          <w:color w:val="000000"/>
          <w:rtl w:val="0"/>
        </w:rPr>
        <w:t xml:space="preserve">From time to time, the client’s Foundation may conduct a grant cycle. Rather than make an unsolicited request, the client’s philanthropy team encourages organizations to visit the Foundation’s website to determine if an open grant application is available. </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rPr>
          <w:rFonts w:ascii="Quattrocento Sans" w:cs="Quattrocento Sans" w:eastAsia="Quattrocento Sans" w:hAnsi="Quattrocento Sans"/>
          <w:color w:val="000000"/>
          <w:sz w:val="18"/>
          <w:szCs w:val="18"/>
        </w:rPr>
      </w:pP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f3f3f3" w:val="clear"/>
        <w:jc w:val="center"/>
        <w:rPr>
          <w:rFonts w:ascii="Quattrocento Sans" w:cs="Quattrocento Sans" w:eastAsia="Quattrocento Sans" w:hAnsi="Quattrocento Sans"/>
          <w:color w:val="000000"/>
          <w:sz w:val="18"/>
          <w:szCs w:val="18"/>
        </w:rPr>
      </w:pPr>
      <w:r w:rsidDel="00000000" w:rsidR="00000000" w:rsidRPr="00000000">
        <w:rPr>
          <w:rFonts w:ascii="Arial" w:cs="Arial" w:eastAsia="Arial" w:hAnsi="Arial"/>
          <w:b w:val="1"/>
          <w:color w:val="000000"/>
          <w:rtl w:val="0"/>
        </w:rPr>
        <w:t xml:space="preserve">Charitable Giving Focus Areas</w:t>
      </w: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rPr>
          <w:rFonts w:ascii="Quattrocento Sans" w:cs="Quattrocento Sans" w:eastAsia="Quattrocento Sans" w:hAnsi="Quattrocento Sans"/>
          <w:color w:val="000000"/>
          <w:sz w:val="18"/>
          <w:szCs w:val="18"/>
        </w:rPr>
      </w:pP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rPr>
          <w:rFonts w:ascii="Quattrocento Sans" w:cs="Quattrocento Sans" w:eastAsia="Quattrocento Sans" w:hAnsi="Quattrocento Sans"/>
          <w:color w:val="000000"/>
          <w:sz w:val="18"/>
          <w:szCs w:val="18"/>
        </w:rPr>
      </w:pPr>
      <w:r w:rsidDel="00000000" w:rsidR="00000000" w:rsidRPr="00000000">
        <w:rPr>
          <w:rFonts w:ascii="Arial" w:cs="Arial" w:eastAsia="Arial" w:hAnsi="Arial"/>
          <w:color w:val="000000"/>
          <w:rtl w:val="0"/>
        </w:rPr>
        <w:t xml:space="preserve">The client’s Foundation Mission: </w:t>
      </w:r>
      <w:r w:rsidDel="00000000" w:rsidR="00000000" w:rsidRPr="00000000">
        <w:rPr>
          <w:rFonts w:ascii="Arial" w:cs="Arial" w:eastAsia="Arial" w:hAnsi="Arial"/>
          <w:color w:val="000000"/>
          <w:highlight w:val="white"/>
          <w:rtl w:val="0"/>
        </w:rPr>
        <w:t xml:space="preserve">The client’s Foundation invests in advancing STEM Education programs, increasing access to opportunity for diverse populations, and empowering employees to improve global communities.</w:t>
      </w: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rPr>
          <w:rFonts w:ascii="Quattrocento Sans" w:cs="Quattrocento Sans" w:eastAsia="Quattrocento Sans" w:hAnsi="Quattrocento Sans"/>
          <w:color w:val="000000"/>
          <w:sz w:val="18"/>
          <w:szCs w:val="18"/>
        </w:rPr>
      </w:pP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rPr>
          <w:rFonts w:ascii="Quattrocento Sans" w:cs="Quattrocento Sans" w:eastAsia="Quattrocento Sans" w:hAnsi="Quattrocento Sans"/>
          <w:color w:val="000000"/>
          <w:sz w:val="18"/>
          <w:szCs w:val="18"/>
        </w:rPr>
      </w:pPr>
      <w:r w:rsidDel="00000000" w:rsidR="00000000" w:rsidRPr="00000000">
        <w:rPr>
          <w:rFonts w:ascii="Arial" w:cs="Arial" w:eastAsia="Arial" w:hAnsi="Arial"/>
          <w:color w:val="000000"/>
          <w:highlight w:val="white"/>
          <w:rtl w:val="0"/>
        </w:rPr>
        <w:t xml:space="preserve">The client corporate giving aligns to the client’s Foundation’s mission by providing gifts of funds, product, and employee time and talent in the following focus areas:</w:t>
      </w: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0E">
      <w:pPr>
        <w:numPr>
          <w:ilvl w:val="0"/>
          <w:numId w:val="1"/>
        </w:numPr>
        <w:pBdr>
          <w:top w:space="0" w:sz="0" w:val="nil"/>
          <w:left w:space="0" w:sz="0" w:val="nil"/>
          <w:bottom w:space="0" w:sz="0" w:val="nil"/>
          <w:right w:space="0" w:sz="0" w:val="nil"/>
          <w:between w:space="0" w:sz="0" w:val="nil"/>
        </w:pBdr>
        <w:ind w:left="1080" w:firstLine="0"/>
        <w:rPr>
          <w:rFonts w:ascii="Arial" w:cs="Arial" w:eastAsia="Arial" w:hAnsi="Arial"/>
          <w:color w:val="000000"/>
        </w:rPr>
      </w:pPr>
      <w:r w:rsidDel="00000000" w:rsidR="00000000" w:rsidRPr="00000000">
        <w:rPr>
          <w:rFonts w:ascii="Arial" w:cs="Arial" w:eastAsia="Arial" w:hAnsi="Arial"/>
          <w:color w:val="000000"/>
          <w:highlight w:val="white"/>
          <w:rtl w:val="0"/>
        </w:rPr>
        <w:t xml:space="preserve">Empowering diverse, under privileged and minority populations</w:t>
      </w: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0F">
      <w:pPr>
        <w:numPr>
          <w:ilvl w:val="0"/>
          <w:numId w:val="3"/>
        </w:numPr>
        <w:pBdr>
          <w:top w:space="0" w:sz="0" w:val="nil"/>
          <w:left w:space="0" w:sz="0" w:val="nil"/>
          <w:bottom w:space="0" w:sz="0" w:val="nil"/>
          <w:right w:space="0" w:sz="0" w:val="nil"/>
          <w:between w:space="0" w:sz="0" w:val="nil"/>
        </w:pBdr>
        <w:ind w:left="1080" w:firstLine="0"/>
        <w:rPr>
          <w:rFonts w:ascii="Arial" w:cs="Arial" w:eastAsia="Arial" w:hAnsi="Arial"/>
          <w:color w:val="000000"/>
        </w:rPr>
      </w:pPr>
      <w:r w:rsidDel="00000000" w:rsidR="00000000" w:rsidRPr="00000000">
        <w:rPr>
          <w:rFonts w:ascii="Arial" w:cs="Arial" w:eastAsia="Arial" w:hAnsi="Arial"/>
          <w:color w:val="000000"/>
          <w:highlight w:val="white"/>
          <w:rtl w:val="0"/>
        </w:rPr>
        <w:t xml:space="preserve">Increasing access to science, technology, engineering and math education</w:t>
      </w: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10">
      <w:pPr>
        <w:numPr>
          <w:ilvl w:val="0"/>
          <w:numId w:val="3"/>
        </w:numPr>
        <w:pBdr>
          <w:top w:space="0" w:sz="0" w:val="nil"/>
          <w:left w:space="0" w:sz="0" w:val="nil"/>
          <w:bottom w:space="0" w:sz="0" w:val="nil"/>
          <w:right w:space="0" w:sz="0" w:val="nil"/>
          <w:between w:space="0" w:sz="0" w:val="nil"/>
        </w:pBdr>
        <w:ind w:left="1080" w:firstLine="0"/>
        <w:rPr>
          <w:rFonts w:ascii="Arial" w:cs="Arial" w:eastAsia="Arial" w:hAnsi="Arial"/>
          <w:color w:val="000000"/>
        </w:rPr>
      </w:pPr>
      <w:r w:rsidDel="00000000" w:rsidR="00000000" w:rsidRPr="00000000">
        <w:rPr>
          <w:rFonts w:ascii="Arial" w:cs="Arial" w:eastAsia="Arial" w:hAnsi="Arial"/>
          <w:color w:val="000000"/>
          <w:highlight w:val="white"/>
          <w:rtl w:val="0"/>
        </w:rPr>
        <w:t xml:space="preserve">Global natural disaster response and recovery</w:t>
      </w: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11">
      <w:pPr>
        <w:pBdr>
          <w:top w:space="0" w:sz="0" w:val="nil"/>
          <w:left w:space="0" w:sz="0" w:val="nil"/>
          <w:bottom w:space="0" w:sz="0" w:val="nil"/>
          <w:right w:space="0" w:sz="0" w:val="nil"/>
          <w:between w:space="0" w:sz="0" w:val="nil"/>
        </w:pBdr>
        <w:rPr>
          <w:rFonts w:ascii="Quattrocento Sans" w:cs="Quattrocento Sans" w:eastAsia="Quattrocento Sans" w:hAnsi="Quattrocento Sans"/>
          <w:color w:val="000000"/>
          <w:sz w:val="18"/>
          <w:szCs w:val="18"/>
        </w:rPr>
      </w:pP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f3f3f3" w:val="clear"/>
        <w:jc w:val="center"/>
        <w:rPr>
          <w:rFonts w:ascii="Quattrocento Sans" w:cs="Quattrocento Sans" w:eastAsia="Quattrocento Sans" w:hAnsi="Quattrocento Sans"/>
          <w:color w:val="000000"/>
          <w:sz w:val="18"/>
          <w:szCs w:val="18"/>
        </w:rPr>
      </w:pPr>
      <w:r w:rsidDel="00000000" w:rsidR="00000000" w:rsidRPr="00000000">
        <w:rPr>
          <w:rFonts w:ascii="Arial" w:cs="Arial" w:eastAsia="Arial" w:hAnsi="Arial"/>
          <w:b w:val="1"/>
          <w:color w:val="000000"/>
          <w:rtl w:val="0"/>
        </w:rPr>
        <w:t xml:space="preserve">Guidelines for Support</w:t>
      </w: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rPr>
          <w:rFonts w:ascii="Quattrocento Sans" w:cs="Quattrocento Sans" w:eastAsia="Quattrocento Sans" w:hAnsi="Quattrocento Sans"/>
          <w:color w:val="000000"/>
          <w:sz w:val="18"/>
          <w:szCs w:val="18"/>
        </w:rPr>
      </w:pP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rPr>
          <w:rFonts w:ascii="Quattrocento Sans" w:cs="Quattrocento Sans" w:eastAsia="Quattrocento Sans" w:hAnsi="Quattrocento Sans"/>
          <w:color w:val="000000"/>
          <w:sz w:val="18"/>
          <w:szCs w:val="18"/>
        </w:rPr>
      </w:pPr>
      <w:r w:rsidDel="00000000" w:rsidR="00000000" w:rsidRPr="00000000">
        <w:rPr>
          <w:rFonts w:ascii="Arial" w:cs="Arial" w:eastAsia="Arial" w:hAnsi="Arial"/>
          <w:color w:val="000000"/>
          <w:highlight w:val="white"/>
          <w:rtl w:val="0"/>
        </w:rPr>
        <w:t xml:space="preserve">The client’s Foundation and the client corporate philanthropy do not support:</w:t>
      </w: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15">
      <w:pPr>
        <w:numPr>
          <w:ilvl w:val="0"/>
          <w:numId w:val="6"/>
        </w:numPr>
        <w:pBdr>
          <w:top w:space="0" w:sz="0" w:val="nil"/>
          <w:left w:space="0" w:sz="0" w:val="nil"/>
          <w:bottom w:space="0" w:sz="0" w:val="nil"/>
          <w:right w:space="0" w:sz="0" w:val="nil"/>
          <w:between w:space="0" w:sz="0" w:val="nil"/>
        </w:pBdr>
        <w:ind w:left="1080" w:firstLine="0"/>
        <w:rPr>
          <w:rFonts w:ascii="Arial" w:cs="Arial" w:eastAsia="Arial" w:hAnsi="Arial"/>
          <w:color w:val="000000"/>
        </w:rPr>
      </w:pPr>
      <w:r w:rsidDel="00000000" w:rsidR="00000000" w:rsidRPr="00000000">
        <w:rPr>
          <w:rFonts w:ascii="Arial" w:cs="Arial" w:eastAsia="Arial" w:hAnsi="Arial"/>
          <w:color w:val="000000"/>
          <w:highlight w:val="white"/>
          <w:rtl w:val="0"/>
        </w:rPr>
        <w:t xml:space="preserve">Organizations that are not 501(c)(3) organizations as classified by the United States Internal Revenue Service, or international organizations that are not determined the equivalent of a U.S. 501(c)(3).</w:t>
      </w: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16">
      <w:pPr>
        <w:numPr>
          <w:ilvl w:val="0"/>
          <w:numId w:val="6"/>
        </w:numPr>
        <w:pBdr>
          <w:top w:space="0" w:sz="0" w:val="nil"/>
          <w:left w:space="0" w:sz="0" w:val="nil"/>
          <w:bottom w:space="0" w:sz="0" w:val="nil"/>
          <w:right w:space="0" w:sz="0" w:val="nil"/>
          <w:between w:space="0" w:sz="0" w:val="nil"/>
        </w:pBdr>
        <w:ind w:left="1080" w:firstLine="0"/>
        <w:rPr>
          <w:rFonts w:ascii="Arial" w:cs="Arial" w:eastAsia="Arial" w:hAnsi="Arial"/>
          <w:color w:val="000000"/>
        </w:rPr>
      </w:pPr>
      <w:r w:rsidDel="00000000" w:rsidR="00000000" w:rsidRPr="00000000">
        <w:rPr>
          <w:rFonts w:ascii="Arial" w:cs="Arial" w:eastAsia="Arial" w:hAnsi="Arial"/>
          <w:color w:val="000000"/>
          <w:highlight w:val="white"/>
          <w:rtl w:val="0"/>
        </w:rPr>
        <w:t xml:space="preserve">Organizations that discriminate between recipients of services, employees, or partner organizations based on gender, race, age, marital status, sexual orientation, nationality, religion, or political affiliation.</w:t>
      </w: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17">
      <w:pPr>
        <w:numPr>
          <w:ilvl w:val="0"/>
          <w:numId w:val="6"/>
        </w:numPr>
        <w:pBdr>
          <w:top w:space="0" w:sz="0" w:val="nil"/>
          <w:left w:space="0" w:sz="0" w:val="nil"/>
          <w:bottom w:space="0" w:sz="0" w:val="nil"/>
          <w:right w:space="0" w:sz="0" w:val="nil"/>
          <w:between w:space="0" w:sz="0" w:val="nil"/>
        </w:pBdr>
        <w:ind w:left="1080" w:firstLine="0"/>
        <w:rPr>
          <w:rFonts w:ascii="Arial" w:cs="Arial" w:eastAsia="Arial" w:hAnsi="Arial"/>
          <w:color w:val="000000"/>
        </w:rPr>
      </w:pPr>
      <w:r w:rsidDel="00000000" w:rsidR="00000000" w:rsidRPr="00000000">
        <w:rPr>
          <w:rFonts w:ascii="Arial" w:cs="Arial" w:eastAsia="Arial" w:hAnsi="Arial"/>
          <w:color w:val="000000"/>
          <w:highlight w:val="white"/>
          <w:rtl w:val="0"/>
        </w:rPr>
        <w:t xml:space="preserve">Social, labor union, alumni, trade associations, fraternal organizations, or professional organizations.</w:t>
      </w: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18">
      <w:pPr>
        <w:numPr>
          <w:ilvl w:val="0"/>
          <w:numId w:val="6"/>
        </w:numPr>
        <w:pBdr>
          <w:top w:space="0" w:sz="0" w:val="nil"/>
          <w:left w:space="0" w:sz="0" w:val="nil"/>
          <w:bottom w:space="0" w:sz="0" w:val="nil"/>
          <w:right w:space="0" w:sz="0" w:val="nil"/>
          <w:between w:space="0" w:sz="0" w:val="nil"/>
        </w:pBdr>
        <w:ind w:left="1080" w:firstLine="0"/>
        <w:rPr>
          <w:rFonts w:ascii="Arial" w:cs="Arial" w:eastAsia="Arial" w:hAnsi="Arial"/>
          <w:color w:val="000000"/>
        </w:rPr>
      </w:pPr>
      <w:r w:rsidDel="00000000" w:rsidR="00000000" w:rsidRPr="00000000">
        <w:rPr>
          <w:rFonts w:ascii="Arial" w:cs="Arial" w:eastAsia="Arial" w:hAnsi="Arial"/>
          <w:color w:val="000000"/>
          <w:highlight w:val="white"/>
          <w:rtl w:val="0"/>
        </w:rPr>
        <w:t xml:space="preserve">Religious or faith based organizations that restrict services to a particular group or engage in proselytization.</w:t>
      </w: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19">
      <w:pPr>
        <w:numPr>
          <w:ilvl w:val="0"/>
          <w:numId w:val="2"/>
        </w:numPr>
        <w:pBdr>
          <w:top w:space="0" w:sz="0" w:val="nil"/>
          <w:left w:space="0" w:sz="0" w:val="nil"/>
          <w:bottom w:space="0" w:sz="0" w:val="nil"/>
          <w:right w:space="0" w:sz="0" w:val="nil"/>
          <w:between w:space="0" w:sz="0" w:val="nil"/>
        </w:pBdr>
        <w:ind w:left="1080" w:firstLine="0"/>
        <w:rPr>
          <w:rFonts w:ascii="Arial" w:cs="Arial" w:eastAsia="Arial" w:hAnsi="Arial"/>
          <w:color w:val="000000"/>
        </w:rPr>
      </w:pPr>
      <w:r w:rsidDel="00000000" w:rsidR="00000000" w:rsidRPr="00000000">
        <w:rPr>
          <w:rFonts w:ascii="Arial" w:cs="Arial" w:eastAsia="Arial" w:hAnsi="Arial"/>
          <w:color w:val="000000"/>
          <w:highlight w:val="white"/>
          <w:rtl w:val="0"/>
        </w:rPr>
        <w:t xml:space="preserve">Community, college, or professional sports leagues or organizations</w:t>
      </w: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1A">
      <w:pPr>
        <w:numPr>
          <w:ilvl w:val="0"/>
          <w:numId w:val="2"/>
        </w:numPr>
        <w:pBdr>
          <w:top w:space="0" w:sz="0" w:val="nil"/>
          <w:left w:space="0" w:sz="0" w:val="nil"/>
          <w:bottom w:space="0" w:sz="0" w:val="nil"/>
          <w:right w:space="0" w:sz="0" w:val="nil"/>
          <w:between w:space="0" w:sz="0" w:val="nil"/>
        </w:pBdr>
        <w:ind w:left="1080" w:firstLine="0"/>
        <w:rPr>
          <w:rFonts w:ascii="Arial" w:cs="Arial" w:eastAsia="Arial" w:hAnsi="Arial"/>
          <w:color w:val="000000"/>
        </w:rPr>
      </w:pPr>
      <w:r w:rsidDel="00000000" w:rsidR="00000000" w:rsidRPr="00000000">
        <w:rPr>
          <w:rFonts w:ascii="Arial" w:cs="Arial" w:eastAsia="Arial" w:hAnsi="Arial"/>
          <w:color w:val="000000"/>
          <w:highlight w:val="white"/>
          <w:rtl w:val="0"/>
        </w:rPr>
        <w:t xml:space="preserve">Unsolicited requests for sponsorship of events such as galas, conferences, dinners, or seminars.</w:t>
      </w: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1B">
      <w:pPr>
        <w:numPr>
          <w:ilvl w:val="0"/>
          <w:numId w:val="2"/>
        </w:numPr>
        <w:pBdr>
          <w:top w:space="0" w:sz="0" w:val="nil"/>
          <w:left w:space="0" w:sz="0" w:val="nil"/>
          <w:bottom w:space="0" w:sz="0" w:val="nil"/>
          <w:right w:space="0" w:sz="0" w:val="nil"/>
          <w:between w:space="0" w:sz="0" w:val="nil"/>
        </w:pBdr>
        <w:ind w:left="1080" w:firstLine="0"/>
        <w:rPr>
          <w:rFonts w:ascii="Arial" w:cs="Arial" w:eastAsia="Arial" w:hAnsi="Arial"/>
          <w:color w:val="000000"/>
        </w:rPr>
      </w:pPr>
      <w:r w:rsidDel="00000000" w:rsidR="00000000" w:rsidRPr="00000000">
        <w:rPr>
          <w:rFonts w:ascii="Arial" w:cs="Arial" w:eastAsia="Arial" w:hAnsi="Arial"/>
          <w:color w:val="000000"/>
          <w:highlight w:val="white"/>
          <w:rtl w:val="0"/>
        </w:rPr>
        <w:t xml:space="preserve">Organizations that benefit a sole individual</w:t>
      </w:r>
      <w:r w:rsidDel="00000000" w:rsidR="00000000" w:rsidRPr="00000000">
        <w:rPr>
          <w:rFonts w:ascii="Arial" w:cs="Arial" w:eastAsia="Arial" w:hAnsi="Arial"/>
          <w:color w:val="000000"/>
          <w:highlight w:val="white"/>
          <w:rtl w:val="0"/>
        </w:rPr>
        <w:t xml:space="preserve">/s.</w:t>
      </w: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1C">
      <w:pPr>
        <w:pBdr>
          <w:top w:space="0" w:sz="0" w:val="nil"/>
          <w:left w:space="0" w:sz="0" w:val="nil"/>
          <w:bottom w:space="0" w:sz="0" w:val="nil"/>
          <w:right w:space="0" w:sz="0" w:val="nil"/>
          <w:between w:space="0" w:sz="0" w:val="nil"/>
        </w:pBdr>
        <w:rPr>
          <w:rFonts w:ascii="Quattrocento Sans" w:cs="Quattrocento Sans" w:eastAsia="Quattrocento Sans" w:hAnsi="Quattrocento Sans"/>
          <w:color w:val="000000"/>
          <w:sz w:val="18"/>
          <w:szCs w:val="18"/>
        </w:rPr>
      </w:pP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rPr>
          <w:rFonts w:ascii="Quattrocento Sans" w:cs="Quattrocento Sans" w:eastAsia="Quattrocento Sans" w:hAnsi="Quattrocento Sans"/>
          <w:color w:val="000000"/>
          <w:sz w:val="18"/>
          <w:szCs w:val="18"/>
        </w:rPr>
      </w:pPr>
      <w:r w:rsidDel="00000000" w:rsidR="00000000" w:rsidRPr="00000000">
        <w:rPr>
          <w:rFonts w:ascii="Arial" w:cs="Arial" w:eastAsia="Arial" w:hAnsi="Arial"/>
          <w:color w:val="000000"/>
          <w:highlight w:val="white"/>
          <w:rtl w:val="0"/>
        </w:rPr>
        <w:t xml:space="preserve">All organizations considered for support:</w:t>
      </w: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1E">
      <w:pPr>
        <w:numPr>
          <w:ilvl w:val="0"/>
          <w:numId w:val="4"/>
        </w:numPr>
        <w:pBdr>
          <w:top w:space="0" w:sz="0" w:val="nil"/>
          <w:left w:space="0" w:sz="0" w:val="nil"/>
          <w:bottom w:space="0" w:sz="0" w:val="nil"/>
          <w:right w:space="0" w:sz="0" w:val="nil"/>
          <w:between w:space="0" w:sz="0" w:val="nil"/>
        </w:pBdr>
        <w:ind w:left="1080" w:firstLine="0"/>
        <w:rPr>
          <w:rFonts w:ascii="Arial" w:cs="Arial" w:eastAsia="Arial" w:hAnsi="Arial"/>
          <w:color w:val="000000"/>
        </w:rPr>
      </w:pPr>
      <w:r w:rsidDel="00000000" w:rsidR="00000000" w:rsidRPr="00000000">
        <w:rPr>
          <w:rFonts w:ascii="Arial" w:cs="Arial" w:eastAsia="Arial" w:hAnsi="Arial"/>
          <w:color w:val="000000"/>
          <w:highlight w:val="white"/>
          <w:rtl w:val="0"/>
        </w:rPr>
        <w:t xml:space="preserve">Must complete and adhere to the client’s Compliance Form.</w:t>
      </w: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1F">
      <w:pPr>
        <w:numPr>
          <w:ilvl w:val="0"/>
          <w:numId w:val="4"/>
        </w:numPr>
        <w:pBdr>
          <w:top w:space="0" w:sz="0" w:val="nil"/>
          <w:left w:space="0" w:sz="0" w:val="nil"/>
          <w:bottom w:space="0" w:sz="0" w:val="nil"/>
          <w:right w:space="0" w:sz="0" w:val="nil"/>
          <w:between w:space="0" w:sz="0" w:val="nil"/>
        </w:pBdr>
        <w:ind w:left="1080" w:firstLine="0"/>
        <w:rPr>
          <w:rFonts w:ascii="Arial" w:cs="Arial" w:eastAsia="Arial" w:hAnsi="Arial"/>
          <w:color w:val="000000"/>
        </w:rPr>
      </w:pPr>
      <w:r w:rsidDel="00000000" w:rsidR="00000000" w:rsidRPr="00000000">
        <w:rPr>
          <w:rFonts w:ascii="Arial" w:cs="Arial" w:eastAsia="Arial" w:hAnsi="Arial"/>
          <w:color w:val="000000"/>
          <w:highlight w:val="white"/>
          <w:rtl w:val="0"/>
        </w:rPr>
        <w:t xml:space="preserve">Must provide reporting on how gift of funds or product were used.</w:t>
      </w: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20">
      <w:pPr>
        <w:numPr>
          <w:ilvl w:val="0"/>
          <w:numId w:val="4"/>
        </w:numPr>
        <w:pBdr>
          <w:top w:space="0" w:sz="0" w:val="nil"/>
          <w:left w:space="0" w:sz="0" w:val="nil"/>
          <w:bottom w:space="0" w:sz="0" w:val="nil"/>
          <w:right w:space="0" w:sz="0" w:val="nil"/>
          <w:between w:space="0" w:sz="0" w:val="nil"/>
        </w:pBdr>
        <w:ind w:left="1080" w:firstLine="0"/>
        <w:rPr>
          <w:rFonts w:ascii="Arial" w:cs="Arial" w:eastAsia="Arial" w:hAnsi="Arial"/>
          <w:color w:val="000000"/>
        </w:rPr>
      </w:pPr>
      <w:r w:rsidDel="00000000" w:rsidR="00000000" w:rsidRPr="00000000">
        <w:rPr>
          <w:rFonts w:ascii="Arial" w:cs="Arial" w:eastAsia="Arial" w:hAnsi="Arial"/>
          <w:color w:val="000000"/>
          <w:highlight w:val="white"/>
          <w:rtl w:val="0"/>
        </w:rPr>
        <w:t xml:space="preserve">Must operate within parameters of all applicable laws, including the Foreign Corrupt Practices Act, the U.S. Patriot Act and all applicable laws and regulations in countries where program support is provided.</w:t>
      </w: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21">
      <w:pPr>
        <w:numPr>
          <w:ilvl w:val="0"/>
          <w:numId w:val="4"/>
        </w:numPr>
        <w:pBdr>
          <w:top w:space="0" w:sz="0" w:val="nil"/>
          <w:left w:space="0" w:sz="0" w:val="nil"/>
          <w:bottom w:space="0" w:sz="0" w:val="nil"/>
          <w:right w:space="0" w:sz="0" w:val="nil"/>
          <w:between w:space="0" w:sz="0" w:val="nil"/>
        </w:pBdr>
        <w:ind w:left="1080" w:firstLine="0"/>
        <w:rPr>
          <w:rFonts w:ascii="Arial" w:cs="Arial" w:eastAsia="Arial" w:hAnsi="Arial"/>
          <w:color w:val="000000"/>
        </w:rPr>
      </w:pPr>
      <w:r w:rsidDel="00000000" w:rsidR="00000000" w:rsidRPr="00000000">
        <w:rPr>
          <w:rFonts w:ascii="Arial" w:cs="Arial" w:eastAsia="Arial" w:hAnsi="Arial"/>
          <w:color w:val="000000"/>
          <w:rtl w:val="0"/>
        </w:rPr>
        <w:t xml:space="preserve">Organizations based in the United States must be verifiable through the Internal Revenue Service (IRS) Exempt Organizations </w:t>
      </w:r>
      <w:r w:rsidDel="00000000" w:rsidR="00000000" w:rsidRPr="00000000">
        <w:rPr>
          <w:rFonts w:ascii="Arial" w:cs="Arial" w:eastAsia="Arial" w:hAnsi="Arial"/>
          <w:i w:val="1"/>
          <w:color w:val="000000"/>
          <w:rtl w:val="0"/>
        </w:rPr>
        <w:t xml:space="preserve">Select Check </w:t>
      </w:r>
      <w:r w:rsidDel="00000000" w:rsidR="00000000" w:rsidRPr="00000000">
        <w:rPr>
          <w:rFonts w:ascii="Arial" w:cs="Arial" w:eastAsia="Arial" w:hAnsi="Arial"/>
          <w:color w:val="000000"/>
          <w:rtl w:val="0"/>
        </w:rPr>
        <w:t xml:space="preserve">online tool. For non U.S. organizations, The client utilizes the IRS’s </w:t>
      </w:r>
      <w:r w:rsidDel="00000000" w:rsidR="00000000" w:rsidRPr="00000000">
        <w:rPr>
          <w:rFonts w:ascii="Arial" w:cs="Arial" w:eastAsia="Arial" w:hAnsi="Arial"/>
          <w:i w:val="1"/>
          <w:color w:val="000000"/>
          <w:rtl w:val="0"/>
        </w:rPr>
        <w:t xml:space="preserve">Reliance Standards for Making Good Faith Determinations </w:t>
      </w:r>
      <w:r w:rsidDel="00000000" w:rsidR="00000000" w:rsidRPr="00000000">
        <w:rPr>
          <w:rFonts w:ascii="Arial" w:cs="Arial" w:eastAsia="Arial" w:hAnsi="Arial"/>
          <w:color w:val="000000"/>
          <w:rtl w:val="0"/>
        </w:rPr>
        <w:t xml:space="preserve">or </w:t>
      </w:r>
      <w:r w:rsidDel="00000000" w:rsidR="00000000" w:rsidRPr="00000000">
        <w:rPr>
          <w:rFonts w:ascii="Arial" w:cs="Arial" w:eastAsia="Arial" w:hAnsi="Arial"/>
          <w:i w:val="1"/>
          <w:color w:val="000000"/>
          <w:rtl w:val="0"/>
        </w:rPr>
        <w:t xml:space="preserve">Expenditure Responsibility </w:t>
      </w:r>
      <w:r w:rsidDel="00000000" w:rsidR="00000000" w:rsidRPr="00000000">
        <w:rPr>
          <w:rFonts w:ascii="Arial" w:cs="Arial" w:eastAsia="Arial" w:hAnsi="Arial"/>
          <w:color w:val="000000"/>
          <w:rtl w:val="0"/>
        </w:rPr>
        <w:t xml:space="preserve">rules and regulations in determining eligible charitable organizations.   </w:t>
      </w:r>
    </w:p>
    <w:p w:rsidR="00000000" w:rsidDel="00000000" w:rsidP="00000000" w:rsidRDefault="00000000" w:rsidRPr="00000000" w14:paraId="00000022">
      <w:pPr>
        <w:pBdr>
          <w:top w:space="0" w:sz="0" w:val="nil"/>
          <w:left w:space="0" w:sz="0" w:val="nil"/>
          <w:bottom w:space="0" w:sz="0" w:val="nil"/>
          <w:right w:space="0" w:sz="0" w:val="nil"/>
          <w:between w:space="0" w:sz="0" w:val="nil"/>
        </w:pBdr>
        <w:rPr>
          <w:rFonts w:ascii="Quattrocento Sans" w:cs="Quattrocento Sans" w:eastAsia="Quattrocento Sans" w:hAnsi="Quattrocento Sans"/>
          <w:color w:val="000000"/>
          <w:sz w:val="18"/>
          <w:szCs w:val="18"/>
        </w:rPr>
      </w:pP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rPr>
          <w:rFonts w:ascii="Quattrocento Sans" w:cs="Quattrocento Sans" w:eastAsia="Quattrocento Sans" w:hAnsi="Quattrocento Sans"/>
          <w:color w:val="000000"/>
          <w:sz w:val="18"/>
          <w:szCs w:val="18"/>
        </w:rPr>
      </w:pPr>
      <w:r w:rsidDel="00000000" w:rsidR="00000000" w:rsidRPr="00000000">
        <w:rPr>
          <w:rFonts w:ascii="Arial" w:cs="Arial" w:eastAsia="Arial" w:hAnsi="Arial"/>
          <w:color w:val="000000"/>
          <w:highlight w:val="white"/>
          <w:rtl w:val="0"/>
        </w:rPr>
        <w:t xml:space="preserve">Product Donations - Restrictions:</w:t>
      </w: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24">
      <w:pPr>
        <w:numPr>
          <w:ilvl w:val="0"/>
          <w:numId w:val="8"/>
        </w:numPr>
        <w:pBdr>
          <w:top w:space="0" w:sz="0" w:val="nil"/>
          <w:left w:space="0" w:sz="0" w:val="nil"/>
          <w:bottom w:space="0" w:sz="0" w:val="nil"/>
          <w:right w:space="0" w:sz="0" w:val="nil"/>
          <w:between w:space="0" w:sz="0" w:val="nil"/>
        </w:pBdr>
        <w:ind w:left="1080" w:firstLine="0"/>
        <w:rPr>
          <w:rFonts w:ascii="Arial" w:cs="Arial" w:eastAsia="Arial" w:hAnsi="Arial"/>
          <w:color w:val="000000"/>
        </w:rPr>
      </w:pPr>
      <w:r w:rsidDel="00000000" w:rsidR="00000000" w:rsidRPr="00000000">
        <w:rPr>
          <w:rFonts w:ascii="Arial" w:cs="Arial" w:eastAsia="Arial" w:hAnsi="Arial"/>
          <w:color w:val="000000"/>
          <w:highlight w:val="white"/>
          <w:rtl w:val="0"/>
        </w:rPr>
        <w:t xml:space="preserve">Items donated to an organization may not be marketed or resold without the written permission of the client, with the exception of charitable fundraising auctions.</w:t>
      </w: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25">
      <w:pPr>
        <w:numPr>
          <w:ilvl w:val="0"/>
          <w:numId w:val="8"/>
        </w:numPr>
        <w:pBdr>
          <w:top w:space="0" w:sz="0" w:val="nil"/>
          <w:left w:space="0" w:sz="0" w:val="nil"/>
          <w:bottom w:space="0" w:sz="0" w:val="nil"/>
          <w:right w:space="0" w:sz="0" w:val="nil"/>
          <w:between w:space="0" w:sz="0" w:val="nil"/>
        </w:pBdr>
        <w:ind w:left="1080" w:firstLine="0"/>
        <w:rPr>
          <w:rFonts w:ascii="Arial" w:cs="Arial" w:eastAsia="Arial" w:hAnsi="Arial"/>
          <w:color w:val="000000"/>
        </w:rPr>
      </w:pPr>
      <w:r w:rsidDel="00000000" w:rsidR="00000000" w:rsidRPr="00000000">
        <w:rPr>
          <w:rFonts w:ascii="Arial" w:cs="Arial" w:eastAsia="Arial" w:hAnsi="Arial"/>
          <w:color w:val="000000"/>
          <w:highlight w:val="white"/>
          <w:rtl w:val="0"/>
        </w:rPr>
        <w:t xml:space="preserve">Organization must immediately report to the client if donated items are stolen, intercepted, or used for purposes outside of agreed intent at time of gift.</w:t>
      </w: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26">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rPr>
          <w:rFonts w:ascii="Arial" w:cs="Arial" w:eastAsia="Arial" w:hAnsi="Arial"/>
          <w:b w:val="1"/>
          <w:i w:val="1"/>
          <w:color w:val="000000"/>
          <w:sz w:val="20"/>
          <w:szCs w:val="20"/>
        </w:rPr>
      </w:pPr>
      <w:r w:rsidDel="00000000" w:rsidR="00000000" w:rsidRPr="00000000">
        <w:rPr>
          <w:rFonts w:ascii="Arial" w:cs="Arial" w:eastAsia="Arial" w:hAnsi="Arial"/>
          <w:b w:val="1"/>
          <w:i w:val="1"/>
          <w:color w:val="000000"/>
          <w:sz w:val="20"/>
          <w:szCs w:val="20"/>
          <w:rtl w:val="0"/>
        </w:rPr>
        <w:t xml:space="preserve">*The charity guidelines are a reference for philanthropic funding and donation.  </w:t>
      </w:r>
    </w:p>
    <w:p w:rsidR="00000000" w:rsidDel="00000000" w:rsidP="00000000" w:rsidRDefault="00000000" w:rsidRPr="00000000" w14:paraId="00000029">
      <w:pPr>
        <w:pBdr>
          <w:top w:space="0" w:sz="0" w:val="nil"/>
          <w:left w:space="0" w:sz="0" w:val="nil"/>
          <w:bottom w:space="0" w:sz="0" w:val="nil"/>
          <w:right w:space="0" w:sz="0" w:val="nil"/>
          <w:between w:space="0" w:sz="0" w:val="nil"/>
        </w:pBdr>
        <w:rPr>
          <w:rFonts w:ascii="Arial" w:cs="Arial" w:eastAsia="Arial" w:hAnsi="Arial"/>
          <w:b w:val="1"/>
          <w:i w:val="1"/>
          <w:color w:val="000000"/>
          <w:sz w:val="20"/>
          <w:szCs w:val="20"/>
        </w:rPr>
      </w:pPr>
      <w:r w:rsidDel="00000000" w:rsidR="00000000" w:rsidRPr="00000000">
        <w:rPr>
          <w:rFonts w:ascii="Arial" w:cs="Arial" w:eastAsia="Arial" w:hAnsi="Arial"/>
          <w:b w:val="1"/>
          <w:i w:val="1"/>
          <w:color w:val="000000"/>
          <w:sz w:val="20"/>
          <w:szCs w:val="20"/>
          <w:rtl w:val="0"/>
        </w:rPr>
        <w:t xml:space="preserve">*For India CSR funding, we will follow the guidelines as defined under the India CSR Act, 2013 </w:t>
      </w:r>
    </w:p>
    <w:p w:rsidR="00000000" w:rsidDel="00000000" w:rsidP="00000000" w:rsidRDefault="00000000" w:rsidRPr="00000000" w14:paraId="0000002A">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rPr>
          <w:rFonts w:ascii="Quattrocento Sans" w:cs="Quattrocento Sans" w:eastAsia="Quattrocento Sans" w:hAnsi="Quattrocento Sans"/>
          <w:color w:val="000000"/>
          <w:sz w:val="18"/>
          <w:szCs w:val="18"/>
        </w:rPr>
      </w:pPr>
      <w:r w:rsidDel="00000000" w:rsidR="00000000" w:rsidRPr="00000000">
        <w:rPr>
          <w:rFonts w:ascii="Arial" w:cs="Arial" w:eastAsia="Arial" w:hAnsi="Arial"/>
          <w:color w:val="000000"/>
          <w:sz w:val="22"/>
          <w:szCs w:val="22"/>
          <w:rtl w:val="0"/>
        </w:rPr>
        <w:t xml:space="preserve"> </w:t>
      </w:r>
      <w:r w:rsidDel="00000000" w:rsidR="00000000" w:rsidRPr="00000000">
        <w:rPr>
          <w:rtl w:val="0"/>
        </w:rPr>
      </w:r>
    </w:p>
    <w:p w:rsidR="00000000" w:rsidDel="00000000" w:rsidP="00000000" w:rsidRDefault="00000000" w:rsidRPr="00000000" w14:paraId="0000002C">
      <w:pPr>
        <w:spacing w:line="276" w:lineRule="auto"/>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2D">
      <w:pPr>
        <w:rPr>
          <w:rFonts w:ascii="Cambria" w:cs="Cambria" w:eastAsia="Cambria" w:hAnsi="Cambria"/>
          <w:b w:val="1"/>
          <w:color w:val="000000"/>
          <w:sz w:val="36"/>
          <w:szCs w:val="36"/>
        </w:rPr>
      </w:pPr>
      <w:r w:rsidDel="00000000" w:rsidR="00000000" w:rsidRPr="00000000">
        <w:rPr>
          <w:rtl w:val="0"/>
        </w:rPr>
      </w:r>
    </w:p>
    <w:p w:rsidR="00000000" w:rsidDel="00000000" w:rsidP="00000000" w:rsidRDefault="00000000" w:rsidRPr="00000000" w14:paraId="0000002E">
      <w:pPr>
        <w:rPr>
          <w:rFonts w:ascii="Cambria" w:cs="Cambria" w:eastAsia="Cambria" w:hAnsi="Cambria"/>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2F">
      <w:pPr>
        <w:spacing w:line="276" w:lineRule="auto"/>
        <w:jc w:val="center"/>
        <w:rPr>
          <w:rFonts w:ascii="Cambria" w:cs="Cambria" w:eastAsia="Cambria" w:hAnsi="Cambria"/>
          <w:b w:val="1"/>
          <w:color w:val="000000"/>
          <w:sz w:val="36"/>
          <w:szCs w:val="36"/>
        </w:rPr>
      </w:pPr>
      <w:r w:rsidDel="00000000" w:rsidR="00000000" w:rsidRPr="00000000">
        <w:rPr>
          <w:rFonts w:ascii="Cambria" w:cs="Cambria" w:eastAsia="Cambria" w:hAnsi="Cambria"/>
          <w:b w:val="1"/>
          <w:color w:val="000000"/>
          <w:sz w:val="36"/>
          <w:szCs w:val="36"/>
          <w:rtl w:val="0"/>
        </w:rPr>
        <w:t xml:space="preserve">Project Proposal for &lt;Project Name&gt;</w:t>
      </w:r>
    </w:p>
    <w:p w:rsidR="00000000" w:rsidDel="00000000" w:rsidP="00000000" w:rsidRDefault="00000000" w:rsidRPr="00000000" w14:paraId="00000030">
      <w:pPr>
        <w:spacing w:line="276" w:lineRule="auto"/>
        <w:jc w:val="center"/>
        <w:rPr>
          <w:rFonts w:ascii="Cambria" w:cs="Cambria" w:eastAsia="Cambria" w:hAnsi="Cambria"/>
          <w:b w:val="1"/>
          <w:color w:val="000000"/>
          <w:sz w:val="36"/>
          <w:szCs w:val="36"/>
        </w:rPr>
      </w:pPr>
      <w:r w:rsidDel="00000000" w:rsidR="00000000" w:rsidRPr="00000000">
        <w:rPr>
          <w:rFonts w:ascii="Cambria" w:cs="Cambria" w:eastAsia="Cambria" w:hAnsi="Cambria"/>
          <w:b w:val="1"/>
          <w:color w:val="000000"/>
          <w:sz w:val="36"/>
          <w:szCs w:val="36"/>
          <w:rtl w:val="0"/>
        </w:rPr>
        <w:t xml:space="preserve">Fiscal Year FY 2024-25 </w:t>
      </w:r>
    </w:p>
    <w:p w:rsidR="00000000" w:rsidDel="00000000" w:rsidP="00000000" w:rsidRDefault="00000000" w:rsidRPr="00000000" w14:paraId="00000031">
      <w:pPr>
        <w:spacing w:line="276" w:lineRule="auto"/>
        <w:jc w:val="center"/>
        <w:rPr>
          <w:rFonts w:ascii="Cambria" w:cs="Cambria" w:eastAsia="Cambria" w:hAnsi="Cambria"/>
          <w:sz w:val="22"/>
          <w:szCs w:val="22"/>
        </w:rPr>
      </w:pPr>
      <w:r w:rsidDel="00000000" w:rsidR="00000000" w:rsidRPr="00000000">
        <w:rPr>
          <w:rFonts w:ascii="Cambria" w:cs="Cambria" w:eastAsia="Cambria" w:hAnsi="Cambria"/>
          <w:b w:val="1"/>
          <w:color w:val="000000"/>
          <w:sz w:val="36"/>
          <w:szCs w:val="36"/>
          <w:rtl w:val="0"/>
        </w:rPr>
        <w:t xml:space="preserve">Country of Implementation &lt;Country&gt;</w:t>
      </w:r>
      <w:r w:rsidDel="00000000" w:rsidR="00000000" w:rsidRPr="00000000">
        <w:rPr>
          <w:rtl w:val="0"/>
        </w:rPr>
      </w:r>
    </w:p>
    <w:p w:rsidR="00000000" w:rsidDel="00000000" w:rsidP="00000000" w:rsidRDefault="00000000" w:rsidRPr="00000000" w14:paraId="00000032">
      <w:pPr>
        <w:spacing w:after="120" w:lineRule="auto"/>
        <w:jc w:val="center"/>
        <w:rPr>
          <w:rFonts w:ascii="Cambria" w:cs="Cambria" w:eastAsia="Cambria" w:hAnsi="Cambria"/>
          <w:b w:val="1"/>
          <w:color w:val="000000"/>
          <w:sz w:val="36"/>
          <w:szCs w:val="36"/>
        </w:rPr>
      </w:pPr>
      <w:r w:rsidDel="00000000" w:rsidR="00000000" w:rsidRPr="00000000">
        <w:rPr>
          <w:rtl w:val="0"/>
        </w:rPr>
      </w:r>
    </w:p>
    <w:p w:rsidR="00000000" w:rsidDel="00000000" w:rsidP="00000000" w:rsidRDefault="00000000" w:rsidRPr="00000000" w14:paraId="00000033">
      <w:pPr>
        <w:shd w:fill="dbe5f1" w:val="clear"/>
        <w:spacing w:after="120" w:lineRule="auto"/>
        <w:rPr>
          <w:rFonts w:ascii="Cambria" w:cs="Cambria" w:eastAsia="Cambria" w:hAnsi="Cambria"/>
          <w:b w:val="1"/>
          <w:color w:val="000000"/>
        </w:rPr>
      </w:pPr>
      <w:r w:rsidDel="00000000" w:rsidR="00000000" w:rsidRPr="00000000">
        <w:rPr>
          <w:rFonts w:ascii="Cambria" w:cs="Cambria" w:eastAsia="Cambria" w:hAnsi="Cambria"/>
          <w:b w:val="1"/>
          <w:color w:val="000000"/>
          <w:rtl w:val="0"/>
        </w:rPr>
        <w:t xml:space="preserve">Introduction</w:t>
      </w:r>
    </w:p>
    <w:p w:rsidR="00000000" w:rsidDel="00000000" w:rsidP="00000000" w:rsidRDefault="00000000" w:rsidRPr="00000000" w14:paraId="00000034">
      <w:pPr>
        <w:spacing w:after="120" w:lineRule="auto"/>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Project title  </w:t>
      </w:r>
      <w:r w:rsidDel="00000000" w:rsidR="00000000" w:rsidRPr="00000000">
        <w:rPr>
          <w:rFonts w:ascii="Cambria" w:cs="Cambria" w:eastAsia="Cambria" w:hAnsi="Cambria"/>
          <w:b w:val="1"/>
          <w:color w:val="000000"/>
          <w:sz w:val="20"/>
          <w:szCs w:val="20"/>
        </w:rPr>
        <mc:AlternateContent>
          <mc:Choice Requires="wpg">
            <w:drawing>
              <wp:inline distB="0" distT="0" distL="0" distR="0">
                <wp:extent cx="5885460" cy="443230"/>
                <wp:effectExtent b="0" l="0" r="0" t="0"/>
                <wp:docPr id="613091883" name=""/>
                <a:graphic>
                  <a:graphicData uri="http://schemas.microsoft.com/office/word/2010/wordprocessingShape">
                    <wps:wsp>
                      <wps:cNvSpPr/>
                      <wps:cNvPr id="14" name="Shape 14"/>
                      <wps:spPr>
                        <a:xfrm>
                          <a:off x="2422320" y="3577435"/>
                          <a:ext cx="5847360" cy="405130"/>
                        </a:xfrm>
                        <a:prstGeom prst="rect">
                          <a:avLst/>
                        </a:prstGeom>
                        <a:solidFill>
                          <a:srgbClr val="F2F2F2"/>
                        </a:solidFill>
                        <a:ln>
                          <a:noFill/>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45700" lIns="91425" spcFirstLastPara="1" rIns="91425" wrap="square" tIns="45700">
                        <a:noAutofit/>
                      </wps:bodyPr>
                    </wps:wsp>
                  </a:graphicData>
                </a:graphic>
              </wp:inline>
            </w:drawing>
          </mc:Choice>
          <mc:Fallback>
            <w:drawing>
              <wp:inline distB="0" distT="0" distL="0" distR="0">
                <wp:extent cx="5885460" cy="443230"/>
                <wp:effectExtent b="0" l="0" r="0" t="0"/>
                <wp:docPr id="613091883" name="image13.png"/>
                <a:graphic>
                  <a:graphicData uri="http://schemas.openxmlformats.org/drawingml/2006/picture">
                    <pic:pic>
                      <pic:nvPicPr>
                        <pic:cNvPr id="0" name="image13.png"/>
                        <pic:cNvPicPr preferRelativeResize="0"/>
                      </pic:nvPicPr>
                      <pic:blipFill>
                        <a:blip r:embed="rId7"/>
                        <a:srcRect/>
                        <a:stretch>
                          <a:fillRect/>
                        </a:stretch>
                      </pic:blipFill>
                      <pic:spPr>
                        <a:xfrm>
                          <a:off x="0" y="0"/>
                          <a:ext cx="5885460" cy="44323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35">
      <w:pPr>
        <w:spacing w:after="120" w:lineRule="auto"/>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Your organisation’s name  </w:t>
      </w:r>
      <w:r w:rsidDel="00000000" w:rsidR="00000000" w:rsidRPr="00000000">
        <w:rPr>
          <w:rFonts w:ascii="Cambria" w:cs="Cambria" w:eastAsia="Cambria" w:hAnsi="Cambria"/>
          <w:b w:val="1"/>
          <w:color w:val="000000"/>
          <w:sz w:val="20"/>
          <w:szCs w:val="20"/>
        </w:rPr>
        <mc:AlternateContent>
          <mc:Choice Requires="wpg">
            <w:drawing>
              <wp:inline distB="0" distT="0" distL="0" distR="0">
                <wp:extent cx="5266690" cy="433705"/>
                <wp:effectExtent b="0" l="0" r="0" t="0"/>
                <wp:docPr id="613091881" name=""/>
                <a:graphic>
                  <a:graphicData uri="http://schemas.microsoft.com/office/word/2010/wordprocessingShape">
                    <wps:wsp>
                      <wps:cNvSpPr/>
                      <wps:cNvPr id="12" name="Shape 12"/>
                      <wps:spPr>
                        <a:xfrm>
                          <a:off x="2726943" y="3577435"/>
                          <a:ext cx="5238115" cy="405130"/>
                        </a:xfrm>
                        <a:prstGeom prst="rect">
                          <a:avLst/>
                        </a:prstGeom>
                        <a:solidFill>
                          <a:srgbClr val="F2F2F2"/>
                        </a:solidFill>
                        <a:ln>
                          <a:noFill/>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45700" lIns="91425" spcFirstLastPara="1" rIns="91425" wrap="square" tIns="45700">
                        <a:noAutofit/>
                      </wps:bodyPr>
                    </wps:wsp>
                  </a:graphicData>
                </a:graphic>
              </wp:inline>
            </w:drawing>
          </mc:Choice>
          <mc:Fallback>
            <w:drawing>
              <wp:inline distB="0" distT="0" distL="0" distR="0">
                <wp:extent cx="5266690" cy="433705"/>
                <wp:effectExtent b="0" l="0" r="0" t="0"/>
                <wp:docPr id="613091881" name="image11.png"/>
                <a:graphic>
                  <a:graphicData uri="http://schemas.openxmlformats.org/drawingml/2006/picture">
                    <pic:pic>
                      <pic:nvPicPr>
                        <pic:cNvPr id="0" name="image11.png"/>
                        <pic:cNvPicPr preferRelativeResize="0"/>
                      </pic:nvPicPr>
                      <pic:blipFill>
                        <a:blip r:embed="rId8"/>
                        <a:srcRect/>
                        <a:stretch>
                          <a:fillRect/>
                        </a:stretch>
                      </pic:blipFill>
                      <pic:spPr>
                        <a:xfrm>
                          <a:off x="0" y="0"/>
                          <a:ext cx="5266690" cy="43370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36">
      <w:pPr>
        <w:spacing w:after="120" w:lineRule="auto"/>
        <w:rPr>
          <w:rFonts w:ascii="Cambria" w:cs="Cambria" w:eastAsia="Cambria" w:hAnsi="Cambria"/>
          <w:b w:val="1"/>
          <w:color w:val="000000"/>
          <w:sz w:val="20"/>
          <w:szCs w:val="20"/>
        </w:rPr>
      </w:pPr>
      <w:r w:rsidDel="00000000" w:rsidR="00000000" w:rsidRPr="00000000">
        <w:rPr>
          <w:rFonts w:ascii="Cambria" w:cs="Cambria" w:eastAsia="Cambria" w:hAnsi="Cambria"/>
          <w:color w:val="000000"/>
          <w:sz w:val="20"/>
          <w:szCs w:val="20"/>
          <w:rtl w:val="0"/>
        </w:rPr>
        <w:t xml:space="preserve">Submitted by  </w:t>
      </w:r>
      <w:r w:rsidDel="00000000" w:rsidR="00000000" w:rsidRPr="00000000">
        <w:rPr>
          <w:rFonts w:ascii="Cambria" w:cs="Cambria" w:eastAsia="Cambria" w:hAnsi="Cambria"/>
          <w:color w:val="000000"/>
          <w:sz w:val="20"/>
          <w:szCs w:val="20"/>
        </w:rPr>
        <mc:AlternateContent>
          <mc:Choice Requires="wpg">
            <w:drawing>
              <wp:inline distB="0" distT="0" distL="0" distR="0">
                <wp:extent cx="1905646" cy="317069"/>
                <wp:effectExtent b="0" l="0" r="0" t="0"/>
                <wp:docPr id="613091886" name=""/>
                <a:graphic>
                  <a:graphicData uri="http://schemas.microsoft.com/office/word/2010/wordprocessingShape">
                    <wps:wsp>
                      <wps:cNvSpPr/>
                      <wps:cNvPr id="17" name="Shape 17"/>
                      <wps:spPr>
                        <a:xfrm>
                          <a:off x="4412227" y="3640516"/>
                          <a:ext cx="1867546" cy="278969"/>
                        </a:xfrm>
                        <a:prstGeom prst="rect">
                          <a:avLst/>
                        </a:prstGeom>
                        <a:solidFill>
                          <a:srgbClr val="F2F2F2"/>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45700" lIns="91425" spcFirstLastPara="1" rIns="91425" wrap="square" tIns="45700">
                        <a:noAutofit/>
                      </wps:bodyPr>
                    </wps:wsp>
                  </a:graphicData>
                </a:graphic>
              </wp:inline>
            </w:drawing>
          </mc:Choice>
          <mc:Fallback>
            <w:drawing>
              <wp:inline distB="0" distT="0" distL="0" distR="0">
                <wp:extent cx="1905646" cy="317069"/>
                <wp:effectExtent b="0" l="0" r="0" t="0"/>
                <wp:docPr id="613091886" name="image16.png"/>
                <a:graphic>
                  <a:graphicData uri="http://schemas.openxmlformats.org/drawingml/2006/picture">
                    <pic:pic>
                      <pic:nvPicPr>
                        <pic:cNvPr id="0" name="image16.png"/>
                        <pic:cNvPicPr preferRelativeResize="0"/>
                      </pic:nvPicPr>
                      <pic:blipFill>
                        <a:blip r:embed="rId9"/>
                        <a:srcRect/>
                        <a:stretch>
                          <a:fillRect/>
                        </a:stretch>
                      </pic:blipFill>
                      <pic:spPr>
                        <a:xfrm>
                          <a:off x="0" y="0"/>
                          <a:ext cx="1905646" cy="317069"/>
                        </a:xfrm>
                        <a:prstGeom prst="rect"/>
                        <a:ln/>
                      </pic:spPr>
                    </pic:pic>
                  </a:graphicData>
                </a:graphic>
              </wp:inline>
            </w:drawing>
          </mc:Fallback>
        </mc:AlternateContent>
      </w:r>
      <w:r w:rsidDel="00000000" w:rsidR="00000000" w:rsidRPr="00000000">
        <w:rPr>
          <w:rFonts w:ascii="Cambria" w:cs="Cambria" w:eastAsia="Cambria" w:hAnsi="Cambria"/>
          <w:color w:val="000000"/>
          <w:sz w:val="20"/>
          <w:szCs w:val="20"/>
          <w:rtl w:val="0"/>
        </w:rPr>
        <w:t xml:space="preserve">  Date  </w:t>
      </w:r>
      <w:r w:rsidDel="00000000" w:rsidR="00000000" w:rsidRPr="00000000">
        <w:rPr>
          <w:rFonts w:ascii="Cambria" w:cs="Cambria" w:eastAsia="Cambria" w:hAnsi="Cambria"/>
          <w:color w:val="000000"/>
          <w:sz w:val="20"/>
          <w:szCs w:val="20"/>
        </w:rPr>
        <mc:AlternateContent>
          <mc:Choice Requires="wpg">
            <w:drawing>
              <wp:inline distB="0" distT="0" distL="0" distR="0">
                <wp:extent cx="1192724" cy="317069"/>
                <wp:effectExtent b="0" l="0" r="0" t="0"/>
                <wp:docPr id="613091885" name=""/>
                <a:graphic>
                  <a:graphicData uri="http://schemas.microsoft.com/office/word/2010/wordprocessingShape">
                    <wps:wsp>
                      <wps:cNvSpPr/>
                      <wps:cNvPr id="16" name="Shape 16"/>
                      <wps:spPr>
                        <a:xfrm>
                          <a:off x="4768688" y="3640516"/>
                          <a:ext cx="1154624" cy="278969"/>
                        </a:xfrm>
                        <a:prstGeom prst="rect">
                          <a:avLst/>
                        </a:prstGeom>
                        <a:solidFill>
                          <a:srgbClr val="F2F2F2"/>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45700" lIns="91425" spcFirstLastPara="1" rIns="91425" wrap="square" tIns="45700">
                        <a:noAutofit/>
                      </wps:bodyPr>
                    </wps:wsp>
                  </a:graphicData>
                </a:graphic>
              </wp:inline>
            </w:drawing>
          </mc:Choice>
          <mc:Fallback>
            <w:drawing>
              <wp:inline distB="0" distT="0" distL="0" distR="0">
                <wp:extent cx="1192724" cy="317069"/>
                <wp:effectExtent b="0" l="0" r="0" t="0"/>
                <wp:docPr id="613091885" name="image15.png"/>
                <a:graphic>
                  <a:graphicData uri="http://schemas.openxmlformats.org/drawingml/2006/picture">
                    <pic:pic>
                      <pic:nvPicPr>
                        <pic:cNvPr id="0" name="image15.png"/>
                        <pic:cNvPicPr preferRelativeResize="0"/>
                      </pic:nvPicPr>
                      <pic:blipFill>
                        <a:blip r:embed="rId10"/>
                        <a:srcRect/>
                        <a:stretch>
                          <a:fillRect/>
                        </a:stretch>
                      </pic:blipFill>
                      <pic:spPr>
                        <a:xfrm>
                          <a:off x="0" y="0"/>
                          <a:ext cx="1192724" cy="317069"/>
                        </a:xfrm>
                        <a:prstGeom prst="rect"/>
                        <a:ln/>
                      </pic:spPr>
                    </pic:pic>
                  </a:graphicData>
                </a:graphic>
              </wp:inline>
            </w:drawing>
          </mc:Fallback>
        </mc:AlternateContent>
      </w:r>
      <w:r w:rsidDel="00000000" w:rsidR="00000000" w:rsidRPr="00000000">
        <w:rPr>
          <w:rFonts w:ascii="Cambria" w:cs="Cambria" w:eastAsia="Cambria" w:hAnsi="Cambria"/>
          <w:color w:val="000000"/>
          <w:sz w:val="20"/>
          <w:szCs w:val="20"/>
          <w:rtl w:val="0"/>
        </w:rPr>
        <w:t xml:space="preserve">  Place</w:t>
      </w:r>
      <w:r w:rsidDel="00000000" w:rsidR="00000000" w:rsidRPr="00000000">
        <w:rPr>
          <w:rFonts w:ascii="Cambria" w:cs="Cambria" w:eastAsia="Cambria" w:hAnsi="Cambria"/>
          <w:b w:val="1"/>
          <w:color w:val="000000"/>
          <w:sz w:val="20"/>
          <w:szCs w:val="20"/>
          <w:rtl w:val="0"/>
        </w:rPr>
        <w:t xml:space="preserve">   </w:t>
      </w:r>
      <w:r w:rsidDel="00000000" w:rsidR="00000000" w:rsidRPr="00000000">
        <w:rPr>
          <w:rFonts w:ascii="Cambria" w:cs="Cambria" w:eastAsia="Cambria" w:hAnsi="Cambria"/>
          <w:color w:val="000000"/>
          <w:sz w:val="20"/>
          <w:szCs w:val="20"/>
        </w:rPr>
        <mc:AlternateContent>
          <mc:Choice Requires="wpg">
            <w:drawing>
              <wp:inline distB="0" distT="0" distL="0" distR="0">
                <wp:extent cx="1220976" cy="324614"/>
                <wp:effectExtent b="0" l="0" r="0" t="0"/>
                <wp:docPr id="613091888" name=""/>
                <a:graphic>
                  <a:graphicData uri="http://schemas.microsoft.com/office/word/2010/wordprocessingShape">
                    <wps:wsp>
                      <wps:cNvSpPr/>
                      <wps:cNvPr id="19" name="Shape 19"/>
                      <wps:spPr>
                        <a:xfrm>
                          <a:off x="4754562" y="3636743"/>
                          <a:ext cx="1182876" cy="286514"/>
                        </a:xfrm>
                        <a:prstGeom prst="rect">
                          <a:avLst/>
                        </a:prstGeom>
                        <a:solidFill>
                          <a:srgbClr val="F2F2F2"/>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45700" lIns="91425" spcFirstLastPara="1" rIns="91425" wrap="square" tIns="45700">
                        <a:noAutofit/>
                      </wps:bodyPr>
                    </wps:wsp>
                  </a:graphicData>
                </a:graphic>
              </wp:inline>
            </w:drawing>
          </mc:Choice>
          <mc:Fallback>
            <w:drawing>
              <wp:inline distB="0" distT="0" distL="0" distR="0">
                <wp:extent cx="1220976" cy="324614"/>
                <wp:effectExtent b="0" l="0" r="0" t="0"/>
                <wp:docPr id="613091888" name="image18.png"/>
                <a:graphic>
                  <a:graphicData uri="http://schemas.openxmlformats.org/drawingml/2006/picture">
                    <pic:pic>
                      <pic:nvPicPr>
                        <pic:cNvPr id="0" name="image18.png"/>
                        <pic:cNvPicPr preferRelativeResize="0"/>
                      </pic:nvPicPr>
                      <pic:blipFill>
                        <a:blip r:embed="rId11"/>
                        <a:srcRect/>
                        <a:stretch>
                          <a:fillRect/>
                        </a:stretch>
                      </pic:blipFill>
                      <pic:spPr>
                        <a:xfrm>
                          <a:off x="0" y="0"/>
                          <a:ext cx="1220976" cy="324614"/>
                        </a:xfrm>
                        <a:prstGeom prst="rect"/>
                        <a:ln/>
                      </pic:spPr>
                    </pic:pic>
                  </a:graphicData>
                </a:graphic>
              </wp:inline>
            </w:drawing>
          </mc:Fallback>
        </mc:AlternateContent>
      </w:r>
      <w:r w:rsidDel="00000000" w:rsidR="00000000" w:rsidRPr="00000000">
        <w:rPr>
          <w:rFonts w:ascii="Cambria" w:cs="Cambria" w:eastAsia="Cambria" w:hAnsi="Cambria"/>
          <w:b w:val="1"/>
          <w:color w:val="000000"/>
          <w:sz w:val="20"/>
          <w:szCs w:val="20"/>
          <w:rtl w:val="0"/>
        </w:rPr>
        <w:t xml:space="preserve">        </w:t>
      </w:r>
    </w:p>
    <w:p w:rsidR="00000000" w:rsidDel="00000000" w:rsidP="00000000" w:rsidRDefault="00000000" w:rsidRPr="00000000" w14:paraId="00000037">
      <w:pPr>
        <w:spacing w:after="120" w:lineRule="auto"/>
        <w:rPr>
          <w:rFonts w:ascii="Cambria" w:cs="Cambria" w:eastAsia="Cambria" w:hAnsi="Cambria"/>
          <w:b w:val="1"/>
          <w:color w:val="000000"/>
        </w:rPr>
      </w:pPr>
      <w:r w:rsidDel="00000000" w:rsidR="00000000" w:rsidRPr="00000000">
        <w:rPr>
          <w:rFonts w:ascii="Cambria" w:cs="Cambria" w:eastAsia="Cambria" w:hAnsi="Cambria"/>
          <w:b w:val="1"/>
          <w:color w:val="000000"/>
          <w:sz w:val="20"/>
          <w:szCs w:val="20"/>
          <w:rtl w:val="0"/>
        </w:rPr>
        <w:t xml:space="preserve">                                                   </w:t>
      </w:r>
      <w:r w:rsidDel="00000000" w:rsidR="00000000" w:rsidRPr="00000000">
        <w:rPr>
          <w:rtl w:val="0"/>
        </w:rPr>
      </w:r>
    </w:p>
    <w:p w:rsidR="00000000" w:rsidDel="00000000" w:rsidP="00000000" w:rsidRDefault="00000000" w:rsidRPr="00000000" w14:paraId="00000038">
      <w:pPr>
        <w:shd w:fill="dbe5f1" w:val="clear"/>
        <w:spacing w:after="120" w:lineRule="auto"/>
        <w:rPr>
          <w:rFonts w:ascii="Cambria" w:cs="Cambria" w:eastAsia="Cambria" w:hAnsi="Cambria"/>
          <w:b w:val="1"/>
          <w:color w:val="000000"/>
        </w:rPr>
      </w:pPr>
      <w:r w:rsidDel="00000000" w:rsidR="00000000" w:rsidRPr="00000000">
        <w:rPr>
          <w:rFonts w:ascii="Cambria" w:cs="Cambria" w:eastAsia="Cambria" w:hAnsi="Cambria"/>
          <w:b w:val="1"/>
          <w:color w:val="000000"/>
          <w:rtl w:val="0"/>
        </w:rPr>
        <w:t xml:space="preserve">Applicant Information</w:t>
      </w:r>
    </w:p>
    <w:tbl>
      <w:tblPr>
        <w:tblStyle w:val="Table1"/>
        <w:tblW w:w="9900.0" w:type="dxa"/>
        <w:jc w:val="left"/>
        <w:tblBorders>
          <w:top w:color="7f7f7f" w:space="0" w:sz="4" w:val="single"/>
          <w:left w:color="bfbfbf" w:space="0" w:sz="4" w:val="single"/>
          <w:bottom w:color="7f7f7f" w:space="0" w:sz="4" w:val="single"/>
          <w:right w:color="bfbfbf" w:space="0" w:sz="4" w:val="single"/>
          <w:insideH w:color="bfbfbf" w:space="0" w:sz="4" w:val="single"/>
          <w:insideV w:color="bfbfbf" w:space="0" w:sz="4" w:val="single"/>
        </w:tblBorders>
        <w:tblLayout w:type="fixed"/>
        <w:tblLook w:val="0400"/>
      </w:tblPr>
      <w:tblGrid>
        <w:gridCol w:w="2268"/>
        <w:gridCol w:w="2835"/>
        <w:gridCol w:w="2268"/>
        <w:gridCol w:w="2529"/>
        <w:tblGridChange w:id="0">
          <w:tblGrid>
            <w:gridCol w:w="2268"/>
            <w:gridCol w:w="2835"/>
            <w:gridCol w:w="2268"/>
            <w:gridCol w:w="2529"/>
          </w:tblGrid>
        </w:tblGridChange>
      </w:tblGrid>
      <w:tr>
        <w:trPr>
          <w:cantSplit w:val="0"/>
          <w:trHeight w:val="240" w:hRule="atLeast"/>
          <w:tblHeader w:val="0"/>
        </w:trPr>
        <w:tc>
          <w:tcPr>
            <w:tcBorders>
              <w:top w:color="000000" w:space="0" w:sz="0" w:val="nil"/>
              <w:left w:color="000000" w:space="0" w:sz="0" w:val="nil"/>
              <w:bottom w:color="000000" w:space="0" w:sz="0" w:val="nil"/>
              <w:right w:color="ffffff" w:space="0" w:sz="8" w:val="single"/>
            </w:tcBorders>
            <w:shd w:fill="auto" w:val="clear"/>
            <w:vAlign w:val="center"/>
          </w:tcPr>
          <w:p w:rsidR="00000000" w:rsidDel="00000000" w:rsidP="00000000" w:rsidRDefault="00000000" w:rsidRPr="00000000" w14:paraId="00000039">
            <w:pPr>
              <w:spacing w:after="40" w:before="40" w:lineRule="auto"/>
              <w:ind w:left="-110" w:firstLine="0"/>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*SPOC Name</w:t>
            </w:r>
          </w:p>
        </w:tc>
        <w:tc>
          <w:tcPr>
            <w:tcBorders>
              <w:top w:color="ffffff" w:space="0" w:sz="8" w:val="single"/>
              <w:left w:color="ffffff" w:space="0" w:sz="8" w:val="single"/>
              <w:bottom w:color="ffffff" w:space="0" w:sz="8" w:val="single"/>
              <w:right w:color="000000" w:space="0" w:sz="0" w:val="nil"/>
            </w:tcBorders>
            <w:shd w:fill="f2f2f2" w:val="clear"/>
            <w:vAlign w:val="center"/>
          </w:tcPr>
          <w:p w:rsidR="00000000" w:rsidDel="00000000" w:rsidP="00000000" w:rsidRDefault="00000000" w:rsidRPr="00000000" w14:paraId="0000003A">
            <w:pPr>
              <w:ind w:right="187"/>
              <w:rPr>
                <w:rFonts w:ascii="Cambria" w:cs="Cambria" w:eastAsia="Cambria" w:hAnsi="Cambria"/>
                <w:color w:val="000000"/>
                <w:sz w:val="20"/>
                <w:szCs w:val="20"/>
              </w:rPr>
            </w:pP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03B">
            <w:pPr>
              <w:ind w:right="187"/>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HQ Address -</w:t>
            </w:r>
          </w:p>
        </w:tc>
      </w:tr>
      <w:tr>
        <w:trPr>
          <w:cantSplit w:val="0"/>
          <w:trHeight w:val="240" w:hRule="atLeast"/>
          <w:tblHeader w:val="0"/>
        </w:trPr>
        <w:tc>
          <w:tcPr>
            <w:tcBorders>
              <w:top w:color="000000" w:space="0" w:sz="0" w:val="nil"/>
              <w:left w:color="000000" w:space="0" w:sz="0" w:val="nil"/>
              <w:bottom w:color="000000" w:space="0" w:sz="0" w:val="nil"/>
              <w:right w:color="ffffff" w:space="0" w:sz="8" w:val="single"/>
            </w:tcBorders>
            <w:shd w:fill="auto" w:val="clear"/>
            <w:vAlign w:val="center"/>
          </w:tcPr>
          <w:p w:rsidR="00000000" w:rsidDel="00000000" w:rsidP="00000000" w:rsidRDefault="00000000" w:rsidRPr="00000000" w14:paraId="0000003D">
            <w:pPr>
              <w:spacing w:after="40" w:before="40" w:lineRule="auto"/>
              <w:ind w:left="-110" w:firstLine="0"/>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SPOC Designation</w:t>
            </w:r>
          </w:p>
        </w:tc>
        <w:tc>
          <w:tcPr>
            <w:tcBorders>
              <w:top w:color="ffffff" w:space="0" w:sz="8" w:val="single"/>
              <w:left w:color="ffffff" w:space="0" w:sz="8" w:val="single"/>
              <w:bottom w:color="ffffff" w:space="0" w:sz="8" w:val="single"/>
              <w:right w:color="000000" w:space="0" w:sz="0" w:val="nil"/>
            </w:tcBorders>
            <w:shd w:fill="f2f2f2" w:val="clear"/>
            <w:vAlign w:val="center"/>
          </w:tcPr>
          <w:p w:rsidR="00000000" w:rsidDel="00000000" w:rsidP="00000000" w:rsidRDefault="00000000" w:rsidRPr="00000000" w14:paraId="0000003E">
            <w:pPr>
              <w:ind w:right="187"/>
              <w:rPr>
                <w:rFonts w:ascii="Cambria" w:cs="Cambria" w:eastAsia="Cambria" w:hAnsi="Cambria"/>
                <w:color w:val="000000"/>
                <w:sz w:val="20"/>
                <w:szCs w:val="20"/>
              </w:rPr>
            </w:pPr>
            <w:r w:rsidDel="00000000" w:rsidR="00000000" w:rsidRPr="00000000">
              <w:rPr>
                <w:rtl w:val="0"/>
              </w:rPr>
            </w:r>
          </w:p>
        </w:tc>
        <w:tc>
          <w:tcPr>
            <w:tcBorders>
              <w:top w:color="000000" w:space="0" w:sz="0" w:val="nil"/>
              <w:left w:color="000000" w:space="0" w:sz="0" w:val="nil"/>
              <w:bottom w:color="000000" w:space="0" w:sz="0" w:val="nil"/>
              <w:right w:color="ffffff" w:space="0" w:sz="8" w:val="single"/>
            </w:tcBorders>
            <w:shd w:fill="auto" w:val="clear"/>
            <w:vAlign w:val="center"/>
          </w:tcPr>
          <w:p w:rsidR="00000000" w:rsidDel="00000000" w:rsidP="00000000" w:rsidRDefault="00000000" w:rsidRPr="00000000" w14:paraId="0000003F">
            <w:pPr>
              <w:spacing w:after="40" w:before="40" w:lineRule="auto"/>
              <w:ind w:left="-108" w:firstLine="0"/>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Street Address 1</w:t>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040">
            <w:pPr>
              <w:ind w:right="187"/>
              <w:rPr>
                <w:rFonts w:ascii="Cambria" w:cs="Cambria" w:eastAsia="Cambria" w:hAnsi="Cambria"/>
                <w:color w:val="000000"/>
                <w:sz w:val="20"/>
                <w:szCs w:val="20"/>
              </w:rPr>
            </w:pPr>
            <w:r w:rsidDel="00000000" w:rsidR="00000000" w:rsidRPr="00000000">
              <w:rPr>
                <w:rtl w:val="0"/>
              </w:rPr>
            </w:r>
          </w:p>
        </w:tc>
      </w:tr>
      <w:tr>
        <w:trPr>
          <w:cantSplit w:val="0"/>
          <w:trHeight w:val="240" w:hRule="atLeast"/>
          <w:tblHeader w:val="0"/>
        </w:trPr>
        <w:tc>
          <w:tcPr>
            <w:tcBorders>
              <w:top w:color="000000" w:space="0" w:sz="0" w:val="nil"/>
              <w:left w:color="000000" w:space="0" w:sz="0" w:val="nil"/>
              <w:bottom w:color="000000" w:space="0" w:sz="0" w:val="nil"/>
              <w:right w:color="ffffff" w:space="0" w:sz="8" w:val="single"/>
            </w:tcBorders>
            <w:shd w:fill="auto" w:val="clear"/>
            <w:vAlign w:val="center"/>
          </w:tcPr>
          <w:p w:rsidR="00000000" w:rsidDel="00000000" w:rsidP="00000000" w:rsidRDefault="00000000" w:rsidRPr="00000000" w14:paraId="00000041">
            <w:pPr>
              <w:spacing w:after="40" w:before="40" w:lineRule="auto"/>
              <w:ind w:left="-110" w:firstLine="0"/>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SPOC Email</w:t>
            </w:r>
          </w:p>
        </w:tc>
        <w:tc>
          <w:tcPr>
            <w:tcBorders>
              <w:top w:color="ffffff" w:space="0" w:sz="8" w:val="single"/>
              <w:left w:color="ffffff" w:space="0" w:sz="8" w:val="single"/>
              <w:bottom w:color="ffffff" w:space="0" w:sz="8" w:val="single"/>
              <w:right w:color="000000" w:space="0" w:sz="0" w:val="nil"/>
            </w:tcBorders>
            <w:shd w:fill="f2f2f2" w:val="clear"/>
            <w:vAlign w:val="center"/>
          </w:tcPr>
          <w:p w:rsidR="00000000" w:rsidDel="00000000" w:rsidP="00000000" w:rsidRDefault="00000000" w:rsidRPr="00000000" w14:paraId="00000042">
            <w:pPr>
              <w:ind w:right="187"/>
              <w:rPr>
                <w:rFonts w:ascii="Cambria" w:cs="Cambria" w:eastAsia="Cambria" w:hAnsi="Cambria"/>
                <w:color w:val="000000"/>
                <w:sz w:val="20"/>
                <w:szCs w:val="20"/>
              </w:rPr>
            </w:pPr>
            <w:r w:rsidDel="00000000" w:rsidR="00000000" w:rsidRPr="00000000">
              <w:rPr>
                <w:rtl w:val="0"/>
              </w:rPr>
            </w:r>
          </w:p>
        </w:tc>
        <w:tc>
          <w:tcPr>
            <w:tcBorders>
              <w:top w:color="000000" w:space="0" w:sz="0" w:val="nil"/>
              <w:left w:color="000000" w:space="0" w:sz="0" w:val="nil"/>
              <w:bottom w:color="000000" w:space="0" w:sz="0" w:val="nil"/>
              <w:right w:color="ffffff" w:space="0" w:sz="8" w:val="single"/>
            </w:tcBorders>
            <w:shd w:fill="auto" w:val="clear"/>
            <w:vAlign w:val="center"/>
          </w:tcPr>
          <w:p w:rsidR="00000000" w:rsidDel="00000000" w:rsidP="00000000" w:rsidRDefault="00000000" w:rsidRPr="00000000" w14:paraId="00000043">
            <w:pPr>
              <w:spacing w:after="40" w:before="40" w:lineRule="auto"/>
              <w:ind w:left="-108" w:firstLine="0"/>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Street Address 2</w:t>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044">
            <w:pPr>
              <w:ind w:right="187"/>
              <w:rPr>
                <w:rFonts w:ascii="Cambria" w:cs="Cambria" w:eastAsia="Cambria" w:hAnsi="Cambria"/>
                <w:color w:val="000000"/>
                <w:sz w:val="20"/>
                <w:szCs w:val="20"/>
              </w:rPr>
            </w:pPr>
            <w:r w:rsidDel="00000000" w:rsidR="00000000" w:rsidRPr="00000000">
              <w:rPr>
                <w:rtl w:val="0"/>
              </w:rPr>
            </w:r>
          </w:p>
        </w:tc>
      </w:tr>
      <w:tr>
        <w:trPr>
          <w:cantSplit w:val="0"/>
          <w:trHeight w:val="240" w:hRule="atLeast"/>
          <w:tblHeader w:val="0"/>
        </w:trPr>
        <w:tc>
          <w:tcPr>
            <w:tcBorders>
              <w:top w:color="000000" w:space="0" w:sz="0" w:val="nil"/>
              <w:left w:color="000000" w:space="0" w:sz="0" w:val="nil"/>
              <w:bottom w:color="000000" w:space="0" w:sz="0" w:val="nil"/>
              <w:right w:color="ffffff" w:space="0" w:sz="8" w:val="single"/>
            </w:tcBorders>
            <w:shd w:fill="auto" w:val="clear"/>
            <w:vAlign w:val="center"/>
          </w:tcPr>
          <w:p w:rsidR="00000000" w:rsidDel="00000000" w:rsidP="00000000" w:rsidRDefault="00000000" w:rsidRPr="00000000" w14:paraId="00000045">
            <w:pPr>
              <w:spacing w:after="40" w:before="40" w:lineRule="auto"/>
              <w:ind w:left="-110" w:firstLine="0"/>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SPOC Mobile</w:t>
            </w:r>
          </w:p>
        </w:tc>
        <w:tc>
          <w:tcPr>
            <w:tcBorders>
              <w:top w:color="ffffff" w:space="0" w:sz="8" w:val="single"/>
              <w:left w:color="ffffff" w:space="0" w:sz="8" w:val="single"/>
              <w:bottom w:color="ffffff" w:space="0" w:sz="8" w:val="single"/>
              <w:right w:color="000000" w:space="0" w:sz="0" w:val="nil"/>
            </w:tcBorders>
            <w:shd w:fill="f2f2f2" w:val="clear"/>
            <w:vAlign w:val="center"/>
          </w:tcPr>
          <w:p w:rsidR="00000000" w:rsidDel="00000000" w:rsidP="00000000" w:rsidRDefault="00000000" w:rsidRPr="00000000" w14:paraId="00000046">
            <w:pPr>
              <w:ind w:right="187"/>
              <w:rPr>
                <w:rFonts w:ascii="Cambria" w:cs="Cambria" w:eastAsia="Cambria" w:hAnsi="Cambria"/>
                <w:color w:val="000000"/>
                <w:sz w:val="20"/>
                <w:szCs w:val="20"/>
              </w:rPr>
            </w:pPr>
            <w:r w:rsidDel="00000000" w:rsidR="00000000" w:rsidRPr="00000000">
              <w:rPr>
                <w:rtl w:val="0"/>
              </w:rPr>
            </w:r>
          </w:p>
        </w:tc>
        <w:tc>
          <w:tcPr>
            <w:tcBorders>
              <w:top w:color="000000" w:space="0" w:sz="0" w:val="nil"/>
              <w:left w:color="000000" w:space="0" w:sz="0" w:val="nil"/>
              <w:bottom w:color="000000" w:space="0" w:sz="0" w:val="nil"/>
              <w:right w:color="ffffff" w:space="0" w:sz="8" w:val="single"/>
            </w:tcBorders>
            <w:shd w:fill="auto" w:val="clear"/>
            <w:vAlign w:val="center"/>
          </w:tcPr>
          <w:p w:rsidR="00000000" w:rsidDel="00000000" w:rsidP="00000000" w:rsidRDefault="00000000" w:rsidRPr="00000000" w14:paraId="00000047">
            <w:pPr>
              <w:spacing w:after="40" w:before="40" w:lineRule="auto"/>
              <w:ind w:left="-108" w:firstLine="0"/>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Street Address 3</w:t>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048">
            <w:pPr>
              <w:ind w:right="187"/>
              <w:rPr>
                <w:rFonts w:ascii="Cambria" w:cs="Cambria" w:eastAsia="Cambria" w:hAnsi="Cambria"/>
                <w:color w:val="000000"/>
                <w:sz w:val="20"/>
                <w:szCs w:val="20"/>
              </w:rPr>
            </w:pPr>
            <w:r w:rsidDel="00000000" w:rsidR="00000000" w:rsidRPr="00000000">
              <w:rPr>
                <w:rtl w:val="0"/>
              </w:rPr>
            </w:r>
          </w:p>
        </w:tc>
      </w:tr>
      <w:tr>
        <w:trPr>
          <w:cantSplit w:val="0"/>
          <w:trHeight w:val="240" w:hRule="atLeast"/>
          <w:tblHeader w:val="0"/>
        </w:trPr>
        <w:tc>
          <w:tcPr>
            <w:tcBorders>
              <w:top w:color="000000" w:space="0" w:sz="0" w:val="nil"/>
              <w:left w:color="000000" w:space="0" w:sz="0" w:val="nil"/>
              <w:bottom w:color="000000" w:space="0" w:sz="0" w:val="nil"/>
              <w:right w:color="ffffff" w:space="0" w:sz="8" w:val="single"/>
            </w:tcBorders>
            <w:shd w:fill="auto" w:val="clear"/>
            <w:vAlign w:val="center"/>
          </w:tcPr>
          <w:p w:rsidR="00000000" w:rsidDel="00000000" w:rsidP="00000000" w:rsidRDefault="00000000" w:rsidRPr="00000000" w14:paraId="00000049">
            <w:pPr>
              <w:spacing w:after="40" w:before="40" w:lineRule="auto"/>
              <w:ind w:left="-110" w:firstLine="0"/>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Chief Functionary Name</w:t>
            </w:r>
          </w:p>
        </w:tc>
        <w:tc>
          <w:tcPr>
            <w:tcBorders>
              <w:top w:color="ffffff" w:space="0" w:sz="8" w:val="single"/>
              <w:left w:color="ffffff" w:space="0" w:sz="8" w:val="single"/>
              <w:bottom w:color="ffffff" w:space="0" w:sz="8" w:val="single"/>
              <w:right w:color="000000" w:space="0" w:sz="0" w:val="nil"/>
            </w:tcBorders>
            <w:shd w:fill="f2f2f2" w:val="clear"/>
            <w:vAlign w:val="center"/>
          </w:tcPr>
          <w:p w:rsidR="00000000" w:rsidDel="00000000" w:rsidP="00000000" w:rsidRDefault="00000000" w:rsidRPr="00000000" w14:paraId="0000004A">
            <w:pPr>
              <w:ind w:right="187"/>
              <w:rPr>
                <w:rFonts w:ascii="Cambria" w:cs="Cambria" w:eastAsia="Cambria" w:hAnsi="Cambria"/>
                <w:color w:val="000000"/>
                <w:sz w:val="20"/>
                <w:szCs w:val="20"/>
              </w:rPr>
            </w:pPr>
            <w:r w:rsidDel="00000000" w:rsidR="00000000" w:rsidRPr="00000000">
              <w:rPr>
                <w:rtl w:val="0"/>
              </w:rPr>
            </w:r>
          </w:p>
        </w:tc>
        <w:tc>
          <w:tcPr>
            <w:tcBorders>
              <w:top w:color="000000" w:space="0" w:sz="0" w:val="nil"/>
              <w:left w:color="000000" w:space="0" w:sz="0" w:val="nil"/>
              <w:bottom w:color="000000" w:space="0" w:sz="0" w:val="nil"/>
              <w:right w:color="ffffff" w:space="0" w:sz="8" w:val="single"/>
            </w:tcBorders>
            <w:shd w:fill="auto" w:val="clear"/>
            <w:vAlign w:val="center"/>
          </w:tcPr>
          <w:p w:rsidR="00000000" w:rsidDel="00000000" w:rsidP="00000000" w:rsidRDefault="00000000" w:rsidRPr="00000000" w14:paraId="0000004B">
            <w:pPr>
              <w:spacing w:after="40" w:before="40" w:lineRule="auto"/>
              <w:ind w:left="-108" w:firstLine="0"/>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City</w:t>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04C">
            <w:pPr>
              <w:ind w:right="187"/>
              <w:rPr>
                <w:rFonts w:ascii="Cambria" w:cs="Cambria" w:eastAsia="Cambria" w:hAnsi="Cambria"/>
                <w:color w:val="000000"/>
                <w:sz w:val="20"/>
                <w:szCs w:val="20"/>
              </w:rPr>
            </w:pPr>
            <w:r w:rsidDel="00000000" w:rsidR="00000000" w:rsidRPr="00000000">
              <w:rPr>
                <w:rtl w:val="0"/>
              </w:rPr>
            </w:r>
          </w:p>
        </w:tc>
      </w:tr>
      <w:tr>
        <w:trPr>
          <w:cantSplit w:val="0"/>
          <w:trHeight w:val="240" w:hRule="atLeast"/>
          <w:tblHeader w:val="0"/>
        </w:trPr>
        <w:tc>
          <w:tcPr>
            <w:tcBorders>
              <w:top w:color="000000" w:space="0" w:sz="0" w:val="nil"/>
              <w:left w:color="000000" w:space="0" w:sz="0" w:val="nil"/>
              <w:bottom w:color="000000" w:space="0" w:sz="0" w:val="nil"/>
              <w:right w:color="ffffff" w:space="0" w:sz="8" w:val="single"/>
            </w:tcBorders>
            <w:shd w:fill="auto" w:val="clear"/>
            <w:vAlign w:val="center"/>
          </w:tcPr>
          <w:p w:rsidR="00000000" w:rsidDel="00000000" w:rsidP="00000000" w:rsidRDefault="00000000" w:rsidRPr="00000000" w14:paraId="0000004D">
            <w:pPr>
              <w:spacing w:after="40" w:before="40" w:lineRule="auto"/>
              <w:ind w:left="-110" w:firstLine="0"/>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Chief Functionary Designation</w:t>
            </w:r>
          </w:p>
        </w:tc>
        <w:tc>
          <w:tcPr>
            <w:tcBorders>
              <w:top w:color="ffffff" w:space="0" w:sz="8" w:val="single"/>
              <w:left w:color="ffffff" w:space="0" w:sz="8" w:val="single"/>
              <w:bottom w:color="ffffff" w:space="0" w:sz="8" w:val="single"/>
              <w:right w:color="000000" w:space="0" w:sz="0" w:val="nil"/>
            </w:tcBorders>
            <w:shd w:fill="f2f2f2" w:val="clear"/>
            <w:vAlign w:val="center"/>
          </w:tcPr>
          <w:p w:rsidR="00000000" w:rsidDel="00000000" w:rsidP="00000000" w:rsidRDefault="00000000" w:rsidRPr="00000000" w14:paraId="0000004E">
            <w:pPr>
              <w:ind w:right="187"/>
              <w:rPr>
                <w:rFonts w:ascii="Cambria" w:cs="Cambria" w:eastAsia="Cambria" w:hAnsi="Cambria"/>
                <w:color w:val="000000"/>
                <w:sz w:val="20"/>
                <w:szCs w:val="20"/>
              </w:rPr>
            </w:pPr>
            <w:r w:rsidDel="00000000" w:rsidR="00000000" w:rsidRPr="00000000">
              <w:rPr>
                <w:rtl w:val="0"/>
              </w:rPr>
            </w:r>
          </w:p>
        </w:tc>
        <w:tc>
          <w:tcPr>
            <w:tcBorders>
              <w:top w:color="000000" w:space="0" w:sz="0" w:val="nil"/>
              <w:left w:color="000000" w:space="0" w:sz="0" w:val="nil"/>
              <w:bottom w:color="000000" w:space="0" w:sz="0" w:val="nil"/>
              <w:right w:color="ffffff" w:space="0" w:sz="8" w:val="single"/>
            </w:tcBorders>
            <w:shd w:fill="auto" w:val="clear"/>
            <w:vAlign w:val="center"/>
          </w:tcPr>
          <w:p w:rsidR="00000000" w:rsidDel="00000000" w:rsidP="00000000" w:rsidRDefault="00000000" w:rsidRPr="00000000" w14:paraId="0000004F">
            <w:pPr>
              <w:spacing w:after="40" w:before="40" w:lineRule="auto"/>
              <w:ind w:left="-108" w:firstLine="0"/>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State</w:t>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050">
            <w:pPr>
              <w:ind w:right="187"/>
              <w:rPr>
                <w:rFonts w:ascii="Cambria" w:cs="Cambria" w:eastAsia="Cambria" w:hAnsi="Cambria"/>
                <w:color w:val="000000"/>
                <w:sz w:val="20"/>
                <w:szCs w:val="20"/>
              </w:rPr>
            </w:pPr>
            <w:r w:rsidDel="00000000" w:rsidR="00000000" w:rsidRPr="00000000">
              <w:rPr>
                <w:rtl w:val="0"/>
              </w:rPr>
            </w:r>
          </w:p>
        </w:tc>
      </w:tr>
      <w:tr>
        <w:trPr>
          <w:cantSplit w:val="0"/>
          <w:trHeight w:val="240" w:hRule="atLeast"/>
          <w:tblHeader w:val="0"/>
        </w:trPr>
        <w:tc>
          <w:tcPr>
            <w:tcBorders>
              <w:top w:color="000000" w:space="0" w:sz="0" w:val="nil"/>
              <w:left w:color="000000" w:space="0" w:sz="0" w:val="nil"/>
              <w:bottom w:color="000000" w:space="0" w:sz="0" w:val="nil"/>
              <w:right w:color="ffffff" w:space="0" w:sz="8" w:val="single"/>
            </w:tcBorders>
            <w:shd w:fill="auto" w:val="clear"/>
            <w:vAlign w:val="center"/>
          </w:tcPr>
          <w:p w:rsidR="00000000" w:rsidDel="00000000" w:rsidP="00000000" w:rsidRDefault="00000000" w:rsidRPr="00000000" w14:paraId="00000051">
            <w:pPr>
              <w:spacing w:after="40" w:before="40" w:lineRule="auto"/>
              <w:ind w:left="-110" w:firstLine="0"/>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Chief Functionary Email</w:t>
            </w:r>
          </w:p>
        </w:tc>
        <w:tc>
          <w:tcPr>
            <w:tcBorders>
              <w:top w:color="ffffff" w:space="0" w:sz="8" w:val="single"/>
              <w:left w:color="ffffff" w:space="0" w:sz="8" w:val="single"/>
              <w:bottom w:color="ffffff" w:space="0" w:sz="8" w:val="single"/>
              <w:right w:color="000000" w:space="0" w:sz="0" w:val="nil"/>
            </w:tcBorders>
            <w:shd w:fill="f2f2f2" w:val="clear"/>
            <w:vAlign w:val="center"/>
          </w:tcPr>
          <w:p w:rsidR="00000000" w:rsidDel="00000000" w:rsidP="00000000" w:rsidRDefault="00000000" w:rsidRPr="00000000" w14:paraId="00000052">
            <w:pPr>
              <w:ind w:right="187"/>
              <w:rPr>
                <w:rFonts w:ascii="Cambria" w:cs="Cambria" w:eastAsia="Cambria" w:hAnsi="Cambria"/>
                <w:color w:val="000000"/>
                <w:sz w:val="20"/>
                <w:szCs w:val="20"/>
              </w:rPr>
            </w:pPr>
            <w:r w:rsidDel="00000000" w:rsidR="00000000" w:rsidRPr="00000000">
              <w:rPr>
                <w:rtl w:val="0"/>
              </w:rPr>
            </w:r>
          </w:p>
        </w:tc>
        <w:tc>
          <w:tcPr>
            <w:tcBorders>
              <w:top w:color="000000" w:space="0" w:sz="0" w:val="nil"/>
              <w:left w:color="000000" w:space="0" w:sz="0" w:val="nil"/>
              <w:bottom w:color="000000" w:space="0" w:sz="0" w:val="nil"/>
              <w:right w:color="ffffff" w:space="0" w:sz="8" w:val="single"/>
            </w:tcBorders>
            <w:shd w:fill="auto" w:val="clear"/>
            <w:vAlign w:val="center"/>
          </w:tcPr>
          <w:p w:rsidR="00000000" w:rsidDel="00000000" w:rsidP="00000000" w:rsidRDefault="00000000" w:rsidRPr="00000000" w14:paraId="00000053">
            <w:pPr>
              <w:spacing w:after="40" w:before="40" w:lineRule="auto"/>
              <w:ind w:left="-108" w:firstLine="0"/>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Zip / Postal Code</w:t>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054">
            <w:pPr>
              <w:ind w:right="187"/>
              <w:rPr>
                <w:rFonts w:ascii="Cambria" w:cs="Cambria" w:eastAsia="Cambria" w:hAnsi="Cambria"/>
                <w:color w:val="000000"/>
                <w:sz w:val="20"/>
                <w:szCs w:val="20"/>
              </w:rPr>
            </w:pPr>
            <w:r w:rsidDel="00000000" w:rsidR="00000000" w:rsidRPr="00000000">
              <w:rPr>
                <w:rtl w:val="0"/>
              </w:rPr>
            </w:r>
          </w:p>
        </w:tc>
      </w:tr>
      <w:tr>
        <w:trPr>
          <w:cantSplit w:val="0"/>
          <w:trHeight w:val="240" w:hRule="atLeast"/>
          <w:tblHeader w:val="0"/>
        </w:trPr>
        <w:tc>
          <w:tcPr>
            <w:tcBorders>
              <w:top w:color="000000" w:space="0" w:sz="0" w:val="nil"/>
              <w:left w:color="000000" w:space="0" w:sz="0" w:val="nil"/>
              <w:bottom w:color="000000" w:space="0" w:sz="0" w:val="nil"/>
              <w:right w:color="ffffff" w:space="0" w:sz="8" w:val="single"/>
            </w:tcBorders>
            <w:shd w:fill="auto" w:val="clear"/>
            <w:vAlign w:val="center"/>
          </w:tcPr>
          <w:p w:rsidR="00000000" w:rsidDel="00000000" w:rsidP="00000000" w:rsidRDefault="00000000" w:rsidRPr="00000000" w14:paraId="00000055">
            <w:pPr>
              <w:spacing w:after="40" w:before="40" w:lineRule="auto"/>
              <w:ind w:left="-110" w:firstLine="0"/>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Chief Functionary Mobile</w:t>
            </w:r>
          </w:p>
        </w:tc>
        <w:tc>
          <w:tcPr>
            <w:tcBorders>
              <w:top w:color="ffffff" w:space="0" w:sz="8" w:val="single"/>
              <w:left w:color="ffffff" w:space="0" w:sz="8" w:val="single"/>
              <w:bottom w:color="ffffff" w:space="0" w:sz="8" w:val="single"/>
              <w:right w:color="000000" w:space="0" w:sz="0" w:val="nil"/>
            </w:tcBorders>
            <w:shd w:fill="f2f2f2" w:val="clear"/>
            <w:vAlign w:val="center"/>
          </w:tcPr>
          <w:p w:rsidR="00000000" w:rsidDel="00000000" w:rsidP="00000000" w:rsidRDefault="00000000" w:rsidRPr="00000000" w14:paraId="00000056">
            <w:pPr>
              <w:ind w:right="187"/>
              <w:rPr>
                <w:rFonts w:ascii="Cambria" w:cs="Cambria" w:eastAsia="Cambria" w:hAnsi="Cambria"/>
                <w:color w:val="000000"/>
                <w:sz w:val="20"/>
                <w:szCs w:val="20"/>
              </w:rPr>
            </w:pPr>
            <w:r w:rsidDel="00000000" w:rsidR="00000000" w:rsidRPr="00000000">
              <w:rPr>
                <w:rtl w:val="0"/>
              </w:rPr>
            </w:r>
          </w:p>
        </w:tc>
        <w:tc>
          <w:tcPr>
            <w:tcBorders>
              <w:top w:color="000000" w:space="0" w:sz="0" w:val="nil"/>
              <w:left w:color="000000" w:space="0" w:sz="0" w:val="nil"/>
              <w:bottom w:color="000000" w:space="0" w:sz="0" w:val="nil"/>
              <w:right w:color="ffffff" w:space="0" w:sz="8" w:val="single"/>
            </w:tcBorders>
            <w:shd w:fill="auto" w:val="clear"/>
            <w:vAlign w:val="center"/>
          </w:tcPr>
          <w:p w:rsidR="00000000" w:rsidDel="00000000" w:rsidP="00000000" w:rsidRDefault="00000000" w:rsidRPr="00000000" w14:paraId="00000057">
            <w:pPr>
              <w:spacing w:after="40" w:before="40" w:lineRule="auto"/>
              <w:ind w:left="14" w:firstLine="0"/>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Other Offices </w:t>
              <w:br w:type="textWrapping"/>
              <w:t xml:space="preserve">(Districts and States)</w:t>
            </w:r>
          </w:p>
        </w:tc>
        <w:tc>
          <w:tcPr>
            <w:vMerge w:val="restart"/>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058">
            <w:pPr>
              <w:ind w:right="187"/>
              <w:rPr>
                <w:rFonts w:ascii="Cambria" w:cs="Cambria" w:eastAsia="Cambria" w:hAnsi="Cambria"/>
                <w:color w:val="000000"/>
                <w:sz w:val="20"/>
                <w:szCs w:val="20"/>
              </w:rPr>
            </w:pPr>
            <w:r w:rsidDel="00000000" w:rsidR="00000000" w:rsidRPr="00000000">
              <w:rPr>
                <w:rtl w:val="0"/>
              </w:rPr>
            </w:r>
          </w:p>
        </w:tc>
      </w:tr>
      <w:tr>
        <w:trPr>
          <w:cantSplit w:val="0"/>
          <w:trHeight w:val="320" w:hRule="atLeast"/>
          <w:tblHeader w:val="0"/>
        </w:trPr>
        <w:tc>
          <w:tcPr>
            <w:tcBorders>
              <w:top w:color="000000" w:space="0" w:sz="0" w:val="nil"/>
              <w:left w:color="000000" w:space="0" w:sz="0" w:val="nil"/>
              <w:bottom w:color="000000" w:space="0" w:sz="0" w:val="nil"/>
              <w:right w:color="ffffff" w:space="0" w:sz="8" w:val="single"/>
            </w:tcBorders>
            <w:shd w:fill="auto" w:val="clear"/>
            <w:vAlign w:val="center"/>
          </w:tcPr>
          <w:p w:rsidR="00000000" w:rsidDel="00000000" w:rsidP="00000000" w:rsidRDefault="00000000" w:rsidRPr="00000000" w14:paraId="00000059">
            <w:pPr>
              <w:spacing w:after="40" w:before="40" w:lineRule="auto"/>
              <w:ind w:left="-110" w:firstLine="0"/>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Website (if applicable)</w:t>
            </w:r>
          </w:p>
        </w:tc>
        <w:tc>
          <w:tcPr>
            <w:tcBorders>
              <w:top w:color="ffffff" w:space="0" w:sz="8" w:val="single"/>
              <w:left w:color="ffffff" w:space="0" w:sz="8" w:val="single"/>
              <w:bottom w:color="ffffff" w:space="0" w:sz="8" w:val="single"/>
              <w:right w:color="000000" w:space="0" w:sz="0" w:val="nil"/>
            </w:tcBorders>
            <w:shd w:fill="f2f2f2" w:val="clear"/>
            <w:vAlign w:val="center"/>
          </w:tcPr>
          <w:p w:rsidR="00000000" w:rsidDel="00000000" w:rsidP="00000000" w:rsidRDefault="00000000" w:rsidRPr="00000000" w14:paraId="0000005A">
            <w:pPr>
              <w:ind w:right="187"/>
              <w:rPr>
                <w:rFonts w:ascii="Cambria" w:cs="Cambria" w:eastAsia="Cambria" w:hAnsi="Cambria"/>
                <w:color w:val="000000"/>
                <w:sz w:val="20"/>
                <w:szCs w:val="20"/>
              </w:rPr>
            </w:pPr>
            <w:r w:rsidDel="00000000" w:rsidR="00000000" w:rsidRPr="00000000">
              <w:rPr>
                <w:rtl w:val="0"/>
              </w:rPr>
            </w:r>
          </w:p>
        </w:tc>
        <w:tc>
          <w:tcPr>
            <w:tcBorders>
              <w:top w:color="000000" w:space="0" w:sz="0" w:val="nil"/>
              <w:left w:color="000000" w:space="0" w:sz="0" w:val="nil"/>
              <w:bottom w:color="000000" w:space="0" w:sz="0" w:val="nil"/>
              <w:right w:color="ffffff" w:space="0" w:sz="8" w:val="single"/>
            </w:tcBorders>
            <w:shd w:fill="auto" w:val="clear"/>
            <w:vAlign w:val="center"/>
          </w:tcPr>
          <w:p w:rsidR="00000000" w:rsidDel="00000000" w:rsidP="00000000" w:rsidRDefault="00000000" w:rsidRPr="00000000" w14:paraId="0000005B">
            <w:pPr>
              <w:spacing w:after="40" w:before="40" w:lineRule="auto"/>
              <w:ind w:left="14" w:firstLine="0"/>
              <w:rPr>
                <w:rFonts w:ascii="Cambria" w:cs="Cambria" w:eastAsia="Cambria" w:hAnsi="Cambria"/>
                <w:color w:val="000000"/>
                <w:sz w:val="21"/>
                <w:szCs w:val="21"/>
              </w:rPr>
            </w:pPr>
            <w:r w:rsidDel="00000000" w:rsidR="00000000" w:rsidRPr="00000000">
              <w:rPr>
                <w:rFonts w:ascii="Cambria" w:cs="Cambria" w:eastAsia="Cambria" w:hAnsi="Cambria"/>
                <w:color w:val="000000"/>
                <w:sz w:val="21"/>
                <w:szCs w:val="21"/>
                <w:rtl w:val="0"/>
              </w:rPr>
              <w:t xml:space="preserve">   </w:t>
            </w:r>
          </w:p>
        </w:tc>
        <w:tc>
          <w:tcPr>
            <w:vMerge w:val="continue"/>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color w:val="000000"/>
                <w:sz w:val="21"/>
                <w:szCs w:val="21"/>
              </w:rPr>
            </w:pPr>
            <w:r w:rsidDel="00000000" w:rsidR="00000000" w:rsidRPr="00000000">
              <w:rPr>
                <w:rtl w:val="0"/>
              </w:rPr>
            </w:r>
          </w:p>
        </w:tc>
      </w:tr>
    </w:tbl>
    <w:p w:rsidR="00000000" w:rsidDel="00000000" w:rsidP="00000000" w:rsidRDefault="00000000" w:rsidRPr="00000000" w14:paraId="0000005D">
      <w:pPr>
        <w:spacing w:after="40" w:before="40" w:lineRule="auto"/>
        <w:rPr>
          <w:rFonts w:ascii="Cambria" w:cs="Cambria" w:eastAsia="Cambria" w:hAnsi="Cambria"/>
          <w:color w:val="000000"/>
          <w:sz w:val="20"/>
          <w:szCs w:val="20"/>
        </w:rPr>
      </w:pPr>
      <w:r w:rsidDel="00000000" w:rsidR="00000000" w:rsidRPr="00000000">
        <w:rPr>
          <w:rtl w:val="0"/>
        </w:rPr>
      </w:r>
    </w:p>
    <w:p w:rsidR="00000000" w:rsidDel="00000000" w:rsidP="00000000" w:rsidRDefault="00000000" w:rsidRPr="00000000" w14:paraId="0000005E">
      <w:pPr>
        <w:spacing w:after="40" w:before="40" w:lineRule="auto"/>
        <w:rPr>
          <w:rFonts w:ascii="Cambria" w:cs="Cambria" w:eastAsia="Cambria" w:hAnsi="Cambria"/>
          <w:i w:val="1"/>
          <w:color w:val="000000"/>
          <w:sz w:val="20"/>
          <w:szCs w:val="20"/>
        </w:rPr>
      </w:pPr>
      <w:r w:rsidDel="00000000" w:rsidR="00000000" w:rsidRPr="00000000">
        <w:rPr>
          <w:rFonts w:ascii="Cambria" w:cs="Cambria" w:eastAsia="Cambria" w:hAnsi="Cambria"/>
          <w:i w:val="1"/>
          <w:color w:val="000000"/>
          <w:sz w:val="20"/>
          <w:szCs w:val="20"/>
          <w:rtl w:val="0"/>
        </w:rPr>
        <w:t xml:space="preserve">*SPOC: Single point of contact</w:t>
      </w:r>
    </w:p>
    <w:p w:rsidR="00000000" w:rsidDel="00000000" w:rsidP="00000000" w:rsidRDefault="00000000" w:rsidRPr="00000000" w14:paraId="0000005F">
      <w:pPr>
        <w:spacing w:after="40" w:before="40" w:lineRule="auto"/>
        <w:rPr>
          <w:rFonts w:ascii="Cambria" w:cs="Cambria" w:eastAsia="Cambria" w:hAnsi="Cambria"/>
          <w:i w:val="1"/>
          <w:color w:val="000000"/>
          <w:sz w:val="20"/>
          <w:szCs w:val="20"/>
        </w:rPr>
      </w:pPr>
      <w:r w:rsidDel="00000000" w:rsidR="00000000" w:rsidRPr="00000000">
        <w:rPr>
          <w:rtl w:val="0"/>
        </w:rPr>
      </w:r>
    </w:p>
    <w:p w:rsidR="00000000" w:rsidDel="00000000" w:rsidP="00000000" w:rsidRDefault="00000000" w:rsidRPr="00000000" w14:paraId="00000060">
      <w:pPr>
        <w:shd w:fill="dbe5f1" w:val="clear"/>
        <w:spacing w:after="120" w:lineRule="auto"/>
        <w:rPr>
          <w:rFonts w:ascii="Cambria" w:cs="Cambria" w:eastAsia="Cambria" w:hAnsi="Cambria"/>
          <w:b w:val="1"/>
          <w:color w:val="000000"/>
        </w:rPr>
      </w:pPr>
      <w:r w:rsidDel="00000000" w:rsidR="00000000" w:rsidRPr="00000000">
        <w:rPr>
          <w:rFonts w:ascii="Cambria" w:cs="Cambria" w:eastAsia="Cambria" w:hAnsi="Cambria"/>
          <w:b w:val="1"/>
          <w:color w:val="000000"/>
          <w:rtl w:val="0"/>
        </w:rPr>
        <w:t xml:space="preserve">Executive Summary</w:t>
      </w:r>
    </w:p>
    <w:p w:rsidR="00000000" w:rsidDel="00000000" w:rsidP="00000000" w:rsidRDefault="00000000" w:rsidRPr="00000000" w14:paraId="00000061">
      <w:pPr>
        <w:spacing w:after="120" w:lineRule="auto"/>
        <w:rPr>
          <w:rFonts w:ascii="Cambria" w:cs="Cambria" w:eastAsia="Cambria" w:hAnsi="Cambria"/>
          <w:i w:val="1"/>
          <w:color w:val="000000"/>
          <w:sz w:val="18"/>
          <w:szCs w:val="18"/>
        </w:rPr>
      </w:pPr>
      <w:r w:rsidDel="00000000" w:rsidR="00000000" w:rsidRPr="00000000">
        <w:rPr>
          <w:rFonts w:ascii="Cambria" w:cs="Cambria" w:eastAsia="Cambria" w:hAnsi="Cambria"/>
          <w:i w:val="1"/>
          <w:color w:val="000000"/>
          <w:sz w:val="18"/>
          <w:szCs w:val="18"/>
          <w:rtl w:val="0"/>
        </w:rPr>
        <w:t xml:space="preserve">Please fill in this section in the last, after completing all the other sections of the proposal as given below. </w:t>
      </w:r>
    </w:p>
    <w:p w:rsidR="00000000" w:rsidDel="00000000" w:rsidP="00000000" w:rsidRDefault="00000000" w:rsidRPr="00000000" w14:paraId="00000062">
      <w:pPr>
        <w:spacing w:after="120" w:lineRule="auto"/>
        <w:rPr>
          <w:rFonts w:ascii="Cambria" w:cs="Cambria" w:eastAsia="Cambria" w:hAnsi="Cambria"/>
          <w:i w:val="1"/>
          <w:color w:val="000000"/>
          <w:sz w:val="18"/>
          <w:szCs w:val="18"/>
        </w:rPr>
      </w:pPr>
      <w:r w:rsidDel="00000000" w:rsidR="00000000" w:rsidRPr="00000000">
        <w:rPr>
          <w:rFonts w:ascii="Cambria" w:cs="Cambria" w:eastAsia="Cambria" w:hAnsi="Cambria"/>
          <w:i w:val="1"/>
          <w:color w:val="000000"/>
          <w:sz w:val="18"/>
          <w:szCs w:val="18"/>
          <w:rtl w:val="0"/>
        </w:rPr>
        <w:t xml:space="preserve">For this section, you are to provide a brief high-level description of the proposed project. The purpose is to quickly give an overview of the proposal to the Committee members, other than the Evaluator, without getting into details. </w:t>
      </w:r>
    </w:p>
    <w:tbl>
      <w:tblPr>
        <w:tblStyle w:val="Table2"/>
        <w:tblW w:w="9900.0" w:type="dxa"/>
        <w:jc w:val="left"/>
        <w:tblBorders>
          <w:top w:color="7f7f7f" w:space="0" w:sz="4" w:val="single"/>
          <w:left w:color="bfbfbf" w:space="0" w:sz="4" w:val="single"/>
          <w:bottom w:color="7f7f7f" w:space="0" w:sz="4" w:val="single"/>
          <w:right w:color="bfbfbf" w:space="0" w:sz="4" w:val="single"/>
          <w:insideH w:color="bfbfbf" w:space="0" w:sz="4" w:val="single"/>
          <w:insideV w:color="bfbfbf" w:space="0" w:sz="4" w:val="single"/>
        </w:tblBorders>
        <w:tblLayout w:type="fixed"/>
        <w:tblLook w:val="0400"/>
      </w:tblPr>
      <w:tblGrid>
        <w:gridCol w:w="1418"/>
        <w:gridCol w:w="8482"/>
        <w:tblGridChange w:id="0">
          <w:tblGrid>
            <w:gridCol w:w="1418"/>
            <w:gridCol w:w="8482"/>
          </w:tblGrid>
        </w:tblGridChange>
      </w:tblGrid>
      <w:tr>
        <w:trPr>
          <w:cantSplit w:val="0"/>
          <w:trHeight w:val="720" w:hRule="atLeast"/>
          <w:tblHeader w:val="0"/>
        </w:trPr>
        <w:tc>
          <w:tcPr>
            <w:tcBorders>
              <w:top w:color="000000" w:space="0" w:sz="0" w:val="nil"/>
              <w:left w:color="000000" w:space="0" w:sz="0" w:val="nil"/>
              <w:bottom w:color="000000" w:space="0" w:sz="0" w:val="nil"/>
              <w:right w:color="ffffff" w:space="0" w:sz="8" w:val="single"/>
            </w:tcBorders>
            <w:tcMar>
              <w:top w:w="100.0" w:type="dxa"/>
              <w:left w:w="100.0" w:type="dxa"/>
              <w:bottom w:w="100.0" w:type="dxa"/>
              <w:right w:w="100.0" w:type="dxa"/>
            </w:tcMar>
            <w:vAlign w:val="center"/>
          </w:tcPr>
          <w:p w:rsidR="00000000" w:rsidDel="00000000" w:rsidP="00000000" w:rsidRDefault="00000000" w:rsidRPr="00000000" w14:paraId="00000063">
            <w:pPr>
              <w:spacing w:after="120" w:lineRule="auto"/>
              <w:ind w:left="-110" w:firstLine="0"/>
              <w:rPr>
                <w:rFonts w:ascii="Cambria" w:cs="Cambria" w:eastAsia="Cambria" w:hAnsi="Cambria"/>
                <w:strike w:val="1"/>
                <w:color w:val="984806"/>
                <w:sz w:val="20"/>
                <w:szCs w:val="20"/>
              </w:rPr>
            </w:pPr>
            <w:r w:rsidDel="00000000" w:rsidR="00000000" w:rsidRPr="00000000">
              <w:rPr>
                <w:rFonts w:ascii="Cambria" w:cs="Cambria" w:eastAsia="Cambria" w:hAnsi="Cambria"/>
                <w:color w:val="000000"/>
                <w:sz w:val="20"/>
                <w:szCs w:val="20"/>
                <w:rtl w:val="0"/>
              </w:rPr>
              <w:t xml:space="preserve">Project Objective:</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064">
            <w:pPr>
              <w:spacing w:after="120" w:lineRule="auto"/>
              <w:rPr>
                <w:rFonts w:ascii="Cambria" w:cs="Cambria" w:eastAsia="Cambria" w:hAnsi="Cambria"/>
                <w:color w:val="984806"/>
                <w:sz w:val="20"/>
                <w:szCs w:val="20"/>
              </w:rPr>
            </w:pPr>
            <w:r w:rsidDel="00000000" w:rsidR="00000000" w:rsidRPr="00000000">
              <w:rPr>
                <w:rtl w:val="0"/>
              </w:rPr>
            </w:r>
          </w:p>
          <w:p w:rsidR="00000000" w:rsidDel="00000000" w:rsidP="00000000" w:rsidRDefault="00000000" w:rsidRPr="00000000" w14:paraId="00000065">
            <w:pPr>
              <w:spacing w:after="120" w:lineRule="auto"/>
              <w:rPr>
                <w:rFonts w:ascii="Cambria" w:cs="Cambria" w:eastAsia="Cambria" w:hAnsi="Cambria"/>
                <w:color w:val="984806"/>
                <w:sz w:val="20"/>
                <w:szCs w:val="20"/>
              </w:rPr>
            </w:pPr>
            <w:r w:rsidDel="00000000" w:rsidR="00000000" w:rsidRPr="00000000">
              <w:rPr>
                <w:rtl w:val="0"/>
              </w:rPr>
            </w:r>
          </w:p>
        </w:tc>
      </w:tr>
      <w:tr>
        <w:trPr>
          <w:cantSplit w:val="0"/>
          <w:trHeight w:val="300" w:hRule="atLeast"/>
          <w:tblHeader w:val="0"/>
        </w:trPr>
        <w:tc>
          <w:tcPr>
            <w:tcBorders>
              <w:top w:color="000000" w:space="0" w:sz="0" w:val="nil"/>
              <w:left w:color="000000" w:space="0" w:sz="0" w:val="nil"/>
              <w:bottom w:color="000000" w:space="0" w:sz="0" w:val="nil"/>
              <w:right w:color="ffffff" w:space="0" w:sz="8" w:val="single"/>
            </w:tcBorders>
            <w:tcMar>
              <w:top w:w="100.0" w:type="dxa"/>
              <w:left w:w="100.0" w:type="dxa"/>
              <w:bottom w:w="100.0" w:type="dxa"/>
              <w:right w:w="100.0" w:type="dxa"/>
            </w:tcMar>
            <w:vAlign w:val="center"/>
          </w:tcPr>
          <w:p w:rsidR="00000000" w:rsidDel="00000000" w:rsidP="00000000" w:rsidRDefault="00000000" w:rsidRPr="00000000" w14:paraId="00000066">
            <w:pPr>
              <w:spacing w:after="120" w:lineRule="auto"/>
              <w:ind w:left="-110" w:firstLine="0"/>
              <w:rPr>
                <w:rFonts w:ascii="Cambria" w:cs="Cambria" w:eastAsia="Cambria" w:hAnsi="Cambria"/>
                <w:color w:val="984806"/>
                <w:sz w:val="20"/>
                <w:szCs w:val="20"/>
              </w:rPr>
            </w:pPr>
            <w:r w:rsidDel="00000000" w:rsidR="00000000" w:rsidRPr="00000000">
              <w:rPr>
                <w:rFonts w:ascii="Cambria" w:cs="Cambria" w:eastAsia="Cambria" w:hAnsi="Cambria"/>
                <w:color w:val="000000"/>
                <w:sz w:val="20"/>
                <w:szCs w:val="20"/>
                <w:rtl w:val="0"/>
              </w:rPr>
              <w:t xml:space="preserve">Focus Sector: </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067">
            <w:pPr>
              <w:spacing w:after="120" w:lineRule="auto"/>
              <w:rPr>
                <w:rFonts w:ascii="Cambria" w:cs="Cambria" w:eastAsia="Cambria" w:hAnsi="Cambria"/>
                <w:color w:val="984806"/>
                <w:sz w:val="20"/>
                <w:szCs w:val="20"/>
              </w:rPr>
            </w:pPr>
            <w:r w:rsidDel="00000000" w:rsidR="00000000" w:rsidRPr="00000000">
              <w:rPr>
                <w:rtl w:val="0"/>
              </w:rPr>
            </w:r>
          </w:p>
        </w:tc>
      </w:tr>
      <w:tr>
        <w:trPr>
          <w:cantSplit w:val="0"/>
          <w:trHeight w:val="420" w:hRule="atLeast"/>
          <w:tblHeader w:val="0"/>
        </w:trPr>
        <w:tc>
          <w:tcPr>
            <w:tcBorders>
              <w:top w:color="000000" w:space="0" w:sz="0" w:val="nil"/>
              <w:left w:color="000000" w:space="0" w:sz="0" w:val="nil"/>
              <w:bottom w:color="000000" w:space="0" w:sz="0" w:val="nil"/>
              <w:right w:color="ffffff" w:space="0" w:sz="8" w:val="single"/>
            </w:tcBorders>
            <w:tcMar>
              <w:top w:w="100.0" w:type="dxa"/>
              <w:left w:w="100.0" w:type="dxa"/>
              <w:bottom w:w="100.0" w:type="dxa"/>
              <w:right w:w="100.0" w:type="dxa"/>
            </w:tcMar>
            <w:vAlign w:val="center"/>
          </w:tcPr>
          <w:p w:rsidR="00000000" w:rsidDel="00000000" w:rsidP="00000000" w:rsidRDefault="00000000" w:rsidRPr="00000000" w14:paraId="00000068">
            <w:pPr>
              <w:spacing w:after="120" w:lineRule="auto"/>
              <w:ind w:left="-110" w:firstLine="0"/>
              <w:rPr>
                <w:rFonts w:ascii="Cambria" w:cs="Cambria" w:eastAsia="Cambria" w:hAnsi="Cambria"/>
                <w:color w:val="984806"/>
                <w:sz w:val="20"/>
                <w:szCs w:val="20"/>
              </w:rPr>
            </w:pPr>
            <w:r w:rsidDel="00000000" w:rsidR="00000000" w:rsidRPr="00000000">
              <w:rPr>
                <w:rFonts w:ascii="Cambria" w:cs="Cambria" w:eastAsia="Cambria" w:hAnsi="Cambria"/>
                <w:color w:val="000000"/>
                <w:sz w:val="20"/>
                <w:szCs w:val="20"/>
                <w:rtl w:val="0"/>
              </w:rPr>
              <w:t xml:space="preserve">Geography:</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069">
            <w:pPr>
              <w:spacing w:after="120" w:lineRule="auto"/>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&lt;Area, District, State&gt;</w:t>
            </w:r>
          </w:p>
        </w:tc>
      </w:tr>
      <w:tr>
        <w:trPr>
          <w:cantSplit w:val="0"/>
          <w:trHeight w:val="438" w:hRule="atLeast"/>
          <w:tblHeader w:val="0"/>
        </w:trPr>
        <w:tc>
          <w:tcPr>
            <w:tcBorders>
              <w:top w:color="000000" w:space="0" w:sz="0" w:val="nil"/>
              <w:left w:color="000000" w:space="0" w:sz="0" w:val="nil"/>
              <w:bottom w:color="000000" w:space="0" w:sz="0" w:val="nil"/>
              <w:right w:color="ffffff" w:space="0" w:sz="8" w:val="single"/>
            </w:tcBorders>
            <w:tcMar>
              <w:top w:w="100.0" w:type="dxa"/>
              <w:left w:w="100.0" w:type="dxa"/>
              <w:bottom w:w="100.0" w:type="dxa"/>
              <w:right w:w="100.0" w:type="dxa"/>
            </w:tcMar>
            <w:vAlign w:val="center"/>
          </w:tcPr>
          <w:p w:rsidR="00000000" w:rsidDel="00000000" w:rsidP="00000000" w:rsidRDefault="00000000" w:rsidRPr="00000000" w14:paraId="0000006A">
            <w:pPr>
              <w:spacing w:after="120" w:lineRule="auto"/>
              <w:ind w:left="-110" w:firstLine="0"/>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06B">
            <w:pPr>
              <w:spacing w:after="120" w:lineRule="auto"/>
              <w:rPr>
                <w:rFonts w:ascii="Cambria" w:cs="Cambria" w:eastAsia="Cambria" w:hAnsi="Cambria"/>
                <w:color w:val="000000"/>
                <w:sz w:val="20"/>
                <w:szCs w:val="20"/>
              </w:rPr>
            </w:pPr>
            <w:r w:rsidDel="00000000" w:rsidR="00000000" w:rsidRPr="00000000">
              <w:rPr>
                <w:rtl w:val="0"/>
              </w:rPr>
            </w:r>
          </w:p>
        </w:tc>
      </w:tr>
      <w:tr>
        <w:trPr>
          <w:cantSplit w:val="0"/>
          <w:trHeight w:val="760" w:hRule="atLeast"/>
          <w:tblHeader w:val="0"/>
        </w:trPr>
        <w:tc>
          <w:tcPr>
            <w:tcBorders>
              <w:top w:color="000000" w:space="0" w:sz="0" w:val="nil"/>
              <w:left w:color="000000" w:space="0" w:sz="0" w:val="nil"/>
              <w:bottom w:color="000000" w:space="0" w:sz="0" w:val="nil"/>
              <w:right w:color="ffffff" w:space="0" w:sz="8" w:val="single"/>
            </w:tcBorders>
            <w:tcMar>
              <w:top w:w="100.0" w:type="dxa"/>
              <w:left w:w="100.0" w:type="dxa"/>
              <w:bottom w:w="100.0" w:type="dxa"/>
              <w:right w:w="100.0" w:type="dxa"/>
            </w:tcMar>
            <w:vAlign w:val="center"/>
          </w:tcPr>
          <w:p w:rsidR="00000000" w:rsidDel="00000000" w:rsidP="00000000" w:rsidRDefault="00000000" w:rsidRPr="00000000" w14:paraId="0000006C">
            <w:pPr>
              <w:spacing w:after="120" w:lineRule="auto"/>
              <w:ind w:left="-110" w:firstLine="0"/>
              <w:rPr>
                <w:rFonts w:ascii="Cambria" w:cs="Cambria" w:eastAsia="Cambria" w:hAnsi="Cambria"/>
                <w:strike w:val="1"/>
                <w:color w:val="984806"/>
                <w:sz w:val="20"/>
                <w:szCs w:val="20"/>
              </w:rPr>
            </w:pPr>
            <w:r w:rsidDel="00000000" w:rsidR="00000000" w:rsidRPr="00000000">
              <w:rPr>
                <w:rFonts w:ascii="Cambria" w:cs="Cambria" w:eastAsia="Cambria" w:hAnsi="Cambria"/>
                <w:color w:val="000000"/>
                <w:sz w:val="20"/>
                <w:szCs w:val="20"/>
                <w:rtl w:val="0"/>
              </w:rPr>
              <w:t xml:space="preserve">Target Segment:</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06D">
            <w:pPr>
              <w:spacing w:after="120" w:lineRule="auto"/>
              <w:rPr>
                <w:rFonts w:ascii="Cambria" w:cs="Cambria" w:eastAsia="Cambria" w:hAnsi="Cambria"/>
                <w:color w:val="984806"/>
                <w:sz w:val="20"/>
                <w:szCs w:val="20"/>
              </w:rPr>
            </w:pPr>
            <w:r w:rsidDel="00000000" w:rsidR="00000000" w:rsidRPr="00000000">
              <w:rPr>
                <w:rFonts w:ascii="Cambria" w:cs="Cambria" w:eastAsia="Cambria" w:hAnsi="Cambria"/>
                <w:color w:val="000000"/>
                <w:sz w:val="20"/>
                <w:szCs w:val="20"/>
                <w:rtl w:val="0"/>
              </w:rPr>
              <w:t xml:space="preserve">&lt;Women/Children/Men/If others, please mention&gt;</w:t>
            </w:r>
            <w:r w:rsidDel="00000000" w:rsidR="00000000" w:rsidRPr="00000000">
              <w:rPr>
                <w:rtl w:val="0"/>
              </w:rPr>
            </w:r>
          </w:p>
        </w:tc>
      </w:tr>
    </w:tbl>
    <w:p w:rsidR="00000000" w:rsidDel="00000000" w:rsidP="00000000" w:rsidRDefault="00000000" w:rsidRPr="00000000" w14:paraId="0000006E">
      <w:pPr>
        <w:spacing w:after="120" w:lineRule="auto"/>
        <w:rPr>
          <w:rFonts w:ascii="Cambria" w:cs="Cambria" w:eastAsia="Cambria" w:hAnsi="Cambria"/>
          <w:b w:val="1"/>
          <w:color w:val="984806"/>
          <w:sz w:val="2"/>
          <w:szCs w:val="2"/>
        </w:rPr>
      </w:pPr>
      <w:r w:rsidDel="00000000" w:rsidR="00000000" w:rsidRPr="00000000">
        <w:rPr>
          <w:rtl w:val="0"/>
        </w:rPr>
      </w:r>
    </w:p>
    <w:p w:rsidR="00000000" w:rsidDel="00000000" w:rsidP="00000000" w:rsidRDefault="00000000" w:rsidRPr="00000000" w14:paraId="0000006F">
      <w:pPr>
        <w:spacing w:after="120" w:lineRule="auto"/>
        <w:rPr>
          <w:rFonts w:ascii="Cambria" w:cs="Cambria" w:eastAsia="Cambria" w:hAnsi="Cambria"/>
          <w:b w:val="1"/>
          <w:color w:val="984806"/>
          <w:sz w:val="2"/>
          <w:szCs w:val="2"/>
        </w:rPr>
      </w:pPr>
      <w:r w:rsidDel="00000000" w:rsidR="00000000" w:rsidRPr="00000000">
        <w:rPr>
          <w:rtl w:val="0"/>
        </w:rPr>
      </w:r>
    </w:p>
    <w:tbl>
      <w:tblPr>
        <w:tblStyle w:val="Table3"/>
        <w:tblW w:w="9795.0" w:type="dxa"/>
        <w:jc w:val="left"/>
        <w:tblBorders>
          <w:top w:color="7f7f7f" w:space="0" w:sz="4" w:val="single"/>
          <w:left w:color="bfbfbf" w:space="0" w:sz="4" w:val="single"/>
          <w:bottom w:color="7f7f7f" w:space="0" w:sz="4" w:val="single"/>
          <w:right w:color="bfbfbf" w:space="0" w:sz="4" w:val="single"/>
          <w:insideH w:color="bfbfbf" w:space="0" w:sz="4" w:val="single"/>
          <w:insideV w:color="bfbfbf" w:space="0" w:sz="4" w:val="single"/>
        </w:tblBorders>
        <w:tblLayout w:type="fixed"/>
        <w:tblLook w:val="0400"/>
      </w:tblPr>
      <w:tblGrid>
        <w:gridCol w:w="1785"/>
        <w:gridCol w:w="8010"/>
        <w:tblGridChange w:id="0">
          <w:tblGrid>
            <w:gridCol w:w="1785"/>
            <w:gridCol w:w="8010"/>
          </w:tblGrid>
        </w:tblGridChange>
      </w:tblGrid>
      <w:tr>
        <w:trPr>
          <w:cantSplit w:val="0"/>
          <w:trHeight w:val="720" w:hRule="atLeast"/>
          <w:tblHeader w:val="0"/>
        </w:trPr>
        <w:tc>
          <w:tcPr>
            <w:tcBorders>
              <w:top w:color="000000" w:space="0" w:sz="0" w:val="nil"/>
              <w:left w:color="000000" w:space="0" w:sz="0" w:val="nil"/>
              <w:bottom w:color="000000" w:space="0" w:sz="0" w:val="nil"/>
              <w:right w:color="ffffff" w:space="0" w:sz="8" w:val="single"/>
            </w:tcBorders>
            <w:tcMar>
              <w:top w:w="100.0" w:type="dxa"/>
              <w:left w:w="100.0" w:type="dxa"/>
              <w:bottom w:w="100.0" w:type="dxa"/>
              <w:right w:w="100.0" w:type="dxa"/>
            </w:tcMar>
            <w:vAlign w:val="center"/>
          </w:tcPr>
          <w:p w:rsidR="00000000" w:rsidDel="00000000" w:rsidP="00000000" w:rsidRDefault="00000000" w:rsidRPr="00000000" w14:paraId="00000070">
            <w:pPr>
              <w:spacing w:after="120" w:lineRule="auto"/>
              <w:ind w:left="-110" w:firstLine="0"/>
              <w:rPr>
                <w:rFonts w:ascii="Cambria" w:cs="Cambria" w:eastAsia="Cambria" w:hAnsi="Cambria"/>
                <w:color w:val="984806"/>
                <w:sz w:val="20"/>
                <w:szCs w:val="20"/>
              </w:rPr>
            </w:pPr>
            <w:r w:rsidDel="00000000" w:rsidR="00000000" w:rsidRPr="00000000">
              <w:rPr>
                <w:rFonts w:ascii="Cambria" w:cs="Cambria" w:eastAsia="Cambria" w:hAnsi="Cambria"/>
                <w:color w:val="000000"/>
                <w:sz w:val="20"/>
                <w:szCs w:val="20"/>
                <w:rtl w:val="0"/>
              </w:rPr>
              <w:t xml:space="preserve">Expected Outcomes: </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071">
            <w:pPr>
              <w:spacing w:after="120" w:lineRule="auto"/>
              <w:rPr>
                <w:rFonts w:ascii="Cambria" w:cs="Cambria" w:eastAsia="Cambria" w:hAnsi="Cambria"/>
                <w:color w:val="984806"/>
                <w:sz w:val="20"/>
                <w:szCs w:val="20"/>
              </w:rPr>
            </w:pPr>
            <w:r w:rsidDel="00000000" w:rsidR="00000000" w:rsidRPr="00000000">
              <w:rPr>
                <w:rtl w:val="0"/>
              </w:rPr>
            </w:r>
          </w:p>
        </w:tc>
      </w:tr>
      <w:tr>
        <w:trPr>
          <w:cantSplit w:val="0"/>
          <w:trHeight w:val="720" w:hRule="atLeast"/>
          <w:tblHeader w:val="0"/>
        </w:trPr>
        <w:tc>
          <w:tcPr>
            <w:tcBorders>
              <w:top w:color="000000" w:space="0" w:sz="0" w:val="nil"/>
              <w:left w:color="000000" w:space="0" w:sz="0" w:val="nil"/>
              <w:bottom w:color="000000" w:space="0" w:sz="0" w:val="nil"/>
              <w:right w:color="ffffff" w:space="0" w:sz="8" w:val="single"/>
            </w:tcBorders>
            <w:tcMar>
              <w:top w:w="100.0" w:type="dxa"/>
              <w:left w:w="100.0" w:type="dxa"/>
              <w:bottom w:w="100.0" w:type="dxa"/>
              <w:right w:w="100.0" w:type="dxa"/>
            </w:tcMar>
            <w:vAlign w:val="center"/>
          </w:tcPr>
          <w:p w:rsidR="00000000" w:rsidDel="00000000" w:rsidP="00000000" w:rsidRDefault="00000000" w:rsidRPr="00000000" w14:paraId="00000072">
            <w:pPr>
              <w:spacing w:after="120" w:lineRule="auto"/>
              <w:ind w:left="-110" w:firstLine="0"/>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Impact and Transformation </w:t>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073">
            <w:pPr>
              <w:spacing w:after="120" w:lineRule="auto"/>
              <w:rPr>
                <w:rFonts w:ascii="Cambria" w:cs="Cambria" w:eastAsia="Cambria" w:hAnsi="Cambria"/>
                <w:color w:val="984806"/>
                <w:sz w:val="20"/>
                <w:szCs w:val="20"/>
              </w:rPr>
            </w:pPr>
            <w:r w:rsidDel="00000000" w:rsidR="00000000" w:rsidRPr="00000000">
              <w:rPr>
                <w:rFonts w:ascii="Cambria" w:cs="Cambria" w:eastAsia="Cambria" w:hAnsi="Cambria"/>
                <w:color w:val="000000"/>
                <w:sz w:val="20"/>
                <w:szCs w:val="20"/>
                <w:rtl w:val="0"/>
              </w:rPr>
              <w:t xml:space="preserve">Please state the impact and transformation numbers for the proposed project, along with the parameters to measure the same</w:t>
            </w:r>
            <w:r w:rsidDel="00000000" w:rsidR="00000000" w:rsidRPr="00000000">
              <w:rPr>
                <w:rtl w:val="0"/>
              </w:rPr>
            </w:r>
          </w:p>
        </w:tc>
      </w:tr>
      <w:tr>
        <w:trPr>
          <w:cantSplit w:val="0"/>
          <w:trHeight w:val="720" w:hRule="atLeast"/>
          <w:tblHeader w:val="0"/>
        </w:trPr>
        <w:tc>
          <w:tcPr>
            <w:tcBorders>
              <w:top w:color="000000" w:space="0" w:sz="0" w:val="nil"/>
              <w:left w:color="000000" w:space="0" w:sz="0" w:val="nil"/>
              <w:bottom w:color="000000" w:space="0" w:sz="0" w:val="nil"/>
              <w:right w:color="ffffff" w:space="0" w:sz="8" w:val="single"/>
            </w:tcBorders>
            <w:tcMar>
              <w:top w:w="100.0" w:type="dxa"/>
              <w:left w:w="100.0" w:type="dxa"/>
              <w:bottom w:w="100.0" w:type="dxa"/>
              <w:right w:w="100.0" w:type="dxa"/>
            </w:tcMar>
            <w:vAlign w:val="center"/>
          </w:tcPr>
          <w:p w:rsidR="00000000" w:rsidDel="00000000" w:rsidP="00000000" w:rsidRDefault="00000000" w:rsidRPr="00000000" w14:paraId="00000074">
            <w:pPr>
              <w:spacing w:after="120" w:lineRule="auto"/>
              <w:ind w:left="-110" w:firstLine="0"/>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Fund Utilisation</w:t>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075">
            <w:pPr>
              <w:spacing w:after="12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&lt;Kindly confirm if 100% of the funds will be utilised by 31</w:t>
            </w:r>
            <w:r w:rsidDel="00000000" w:rsidR="00000000" w:rsidRPr="00000000">
              <w:rPr>
                <w:rFonts w:ascii="Cambria" w:cs="Cambria" w:eastAsia="Cambria" w:hAnsi="Cambria"/>
                <w:sz w:val="20"/>
                <w:szCs w:val="20"/>
                <w:vertAlign w:val="superscript"/>
                <w:rtl w:val="0"/>
              </w:rPr>
              <w:t xml:space="preserve">st</w:t>
            </w:r>
            <w:r w:rsidDel="00000000" w:rsidR="00000000" w:rsidRPr="00000000">
              <w:rPr>
                <w:rFonts w:ascii="Cambria" w:cs="Cambria" w:eastAsia="Cambria" w:hAnsi="Cambria"/>
                <w:sz w:val="20"/>
                <w:szCs w:val="20"/>
                <w:rtl w:val="0"/>
              </w:rPr>
              <w:t xml:space="preserve"> March 2025 and that your organisation will provide a CA certified fund utilisation for the same&gt;</w:t>
            </w:r>
          </w:p>
        </w:tc>
      </w:tr>
      <w:tr>
        <w:trPr>
          <w:cantSplit w:val="0"/>
          <w:trHeight w:val="1572" w:hRule="atLeast"/>
          <w:tblHeader w:val="0"/>
        </w:trPr>
        <w:tc>
          <w:tcPr>
            <w:tcBorders>
              <w:top w:color="000000" w:space="0" w:sz="0" w:val="nil"/>
              <w:left w:color="000000" w:space="0" w:sz="0" w:val="nil"/>
              <w:bottom w:color="000000" w:space="0" w:sz="0" w:val="nil"/>
              <w:right w:color="ffffff" w:space="0" w:sz="8" w:val="single"/>
            </w:tcBorders>
            <w:tcMar>
              <w:top w:w="100.0" w:type="dxa"/>
              <w:left w:w="100.0" w:type="dxa"/>
              <w:bottom w:w="100.0" w:type="dxa"/>
              <w:right w:w="100.0" w:type="dxa"/>
            </w:tcMar>
            <w:vAlign w:val="center"/>
          </w:tcPr>
          <w:p w:rsidR="00000000" w:rsidDel="00000000" w:rsidP="00000000" w:rsidRDefault="00000000" w:rsidRPr="00000000" w14:paraId="00000076">
            <w:pPr>
              <w:spacing w:after="120" w:lineRule="auto"/>
              <w:ind w:left="-110" w:firstLine="0"/>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Sustainability Plan:</w:t>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077">
            <w:pPr>
              <w:numPr>
                <w:ilvl w:val="0"/>
                <w:numId w:val="9"/>
              </w:numPr>
              <w:pBdr>
                <w:top w:space="0" w:sz="0" w:val="nil"/>
                <w:left w:space="0" w:sz="0" w:val="nil"/>
                <w:bottom w:space="0" w:sz="0" w:val="nil"/>
                <w:right w:space="0" w:sz="0" w:val="nil"/>
                <w:between w:space="0" w:sz="0" w:val="nil"/>
              </w:pBdr>
              <w:ind w:left="174" w:hanging="218"/>
              <w:rPr>
                <w:rFonts w:ascii="Cambria" w:cs="Cambria" w:eastAsia="Cambria" w:hAnsi="Cambria"/>
                <w:color w:val="000000"/>
                <w:sz w:val="20"/>
                <w:szCs w:val="20"/>
              </w:rPr>
            </w:pPr>
            <w:r w:rsidDel="00000000" w:rsidR="00000000" w:rsidRPr="00000000">
              <w:rPr>
                <w:rFonts w:ascii="Cambria" w:cs="Cambria" w:eastAsia="Cambria" w:hAnsi="Cambria"/>
                <w:i w:val="1"/>
                <w:color w:val="000000"/>
                <w:sz w:val="20"/>
                <w:szCs w:val="20"/>
                <w:rtl w:val="0"/>
              </w:rPr>
              <w:t xml:space="preserve">Operational (define the approach to exit from the project in the long term)</w:t>
            </w:r>
            <w:r w:rsidDel="00000000" w:rsidR="00000000" w:rsidRPr="00000000">
              <w:rPr>
                <w:rFonts w:ascii="Cambria" w:cs="Cambria" w:eastAsia="Cambria" w:hAnsi="Cambria"/>
                <w:color w:val="000000"/>
                <w:sz w:val="20"/>
                <w:szCs w:val="20"/>
                <w:rtl w:val="0"/>
              </w:rPr>
              <w:t xml:space="preserve">:</w:t>
            </w:r>
          </w:p>
          <w:p w:rsidR="00000000" w:rsidDel="00000000" w:rsidP="00000000" w:rsidRDefault="00000000" w:rsidRPr="00000000" w14:paraId="00000078">
            <w:pPr>
              <w:pBdr>
                <w:top w:space="0" w:sz="0" w:val="nil"/>
                <w:left w:space="0" w:sz="0" w:val="nil"/>
                <w:bottom w:space="0" w:sz="0" w:val="nil"/>
                <w:right w:space="0" w:sz="0" w:val="nil"/>
                <w:between w:space="0" w:sz="0" w:val="nil"/>
              </w:pBdr>
              <w:ind w:left="174" w:hanging="720"/>
              <w:rPr>
                <w:rFonts w:ascii="Cambria" w:cs="Cambria" w:eastAsia="Cambria" w:hAnsi="Cambria"/>
                <w:color w:val="000000"/>
                <w:sz w:val="20"/>
                <w:szCs w:val="20"/>
              </w:rPr>
            </w:pPr>
            <w:r w:rsidDel="00000000" w:rsidR="00000000" w:rsidRPr="00000000">
              <w:rPr>
                <w:rtl w:val="0"/>
              </w:rPr>
            </w:r>
          </w:p>
          <w:p w:rsidR="00000000" w:rsidDel="00000000" w:rsidP="00000000" w:rsidRDefault="00000000" w:rsidRPr="00000000" w14:paraId="00000079">
            <w:pPr>
              <w:numPr>
                <w:ilvl w:val="0"/>
                <w:numId w:val="9"/>
              </w:numPr>
              <w:pBdr>
                <w:top w:space="0" w:sz="0" w:val="nil"/>
                <w:left w:space="0" w:sz="0" w:val="nil"/>
                <w:bottom w:space="0" w:sz="0" w:val="nil"/>
                <w:right w:space="0" w:sz="0" w:val="nil"/>
                <w:between w:space="0" w:sz="0" w:val="nil"/>
              </w:pBdr>
              <w:ind w:left="174" w:hanging="218"/>
              <w:rPr>
                <w:rFonts w:ascii="Cambria" w:cs="Cambria" w:eastAsia="Cambria" w:hAnsi="Cambria"/>
                <w:color w:val="000000"/>
                <w:sz w:val="20"/>
                <w:szCs w:val="20"/>
              </w:rPr>
            </w:pPr>
            <w:r w:rsidDel="00000000" w:rsidR="00000000" w:rsidRPr="00000000">
              <w:rPr>
                <w:rFonts w:ascii="Cambria" w:cs="Cambria" w:eastAsia="Cambria" w:hAnsi="Cambria"/>
                <w:i w:val="1"/>
                <w:color w:val="000000"/>
                <w:sz w:val="20"/>
                <w:szCs w:val="20"/>
                <w:rtl w:val="0"/>
              </w:rPr>
              <w:t xml:space="preserve">Economical (define the setup of sustainable revenue sources in the long-term)</w:t>
            </w:r>
            <w:r w:rsidDel="00000000" w:rsidR="00000000" w:rsidRPr="00000000">
              <w:rPr>
                <w:rFonts w:ascii="Cambria" w:cs="Cambria" w:eastAsia="Cambria" w:hAnsi="Cambria"/>
                <w:color w:val="000000"/>
                <w:sz w:val="20"/>
                <w:szCs w:val="20"/>
                <w:rtl w:val="0"/>
              </w:rPr>
              <w:t xml:space="preserve">:</w:t>
            </w:r>
          </w:p>
          <w:p w:rsidR="00000000" w:rsidDel="00000000" w:rsidP="00000000" w:rsidRDefault="00000000" w:rsidRPr="00000000" w14:paraId="0000007A">
            <w:pPr>
              <w:pBdr>
                <w:top w:space="0" w:sz="0" w:val="nil"/>
                <w:left w:space="0" w:sz="0" w:val="nil"/>
                <w:bottom w:space="0" w:sz="0" w:val="nil"/>
                <w:right w:space="0" w:sz="0" w:val="nil"/>
                <w:between w:space="0" w:sz="0" w:val="nil"/>
              </w:pBdr>
              <w:rPr>
                <w:rFonts w:ascii="Cambria" w:cs="Cambria" w:eastAsia="Cambria" w:hAnsi="Cambria"/>
                <w:color w:val="000000"/>
                <w:sz w:val="20"/>
                <w:szCs w:val="20"/>
              </w:rPr>
            </w:pPr>
            <w:r w:rsidDel="00000000" w:rsidR="00000000" w:rsidRPr="00000000">
              <w:rPr>
                <w:rtl w:val="0"/>
              </w:rPr>
            </w:r>
          </w:p>
          <w:p w:rsidR="00000000" w:rsidDel="00000000" w:rsidP="00000000" w:rsidRDefault="00000000" w:rsidRPr="00000000" w14:paraId="0000007B">
            <w:pPr>
              <w:numPr>
                <w:ilvl w:val="0"/>
                <w:numId w:val="9"/>
              </w:numPr>
              <w:pBdr>
                <w:top w:space="0" w:sz="0" w:val="nil"/>
                <w:left w:space="0" w:sz="0" w:val="nil"/>
                <w:bottom w:space="0" w:sz="0" w:val="nil"/>
                <w:right w:space="0" w:sz="0" w:val="nil"/>
                <w:between w:space="0" w:sz="0" w:val="nil"/>
              </w:pBdr>
              <w:ind w:left="174" w:hanging="218"/>
              <w:rPr>
                <w:rFonts w:ascii="Cambria" w:cs="Cambria" w:eastAsia="Cambria" w:hAnsi="Cambria"/>
                <w:color w:val="000000"/>
                <w:sz w:val="20"/>
                <w:szCs w:val="20"/>
              </w:rPr>
            </w:pPr>
            <w:r w:rsidDel="00000000" w:rsidR="00000000" w:rsidRPr="00000000">
              <w:rPr>
                <w:rFonts w:ascii="Cambria" w:cs="Cambria" w:eastAsia="Cambria" w:hAnsi="Cambria"/>
                <w:i w:val="1"/>
                <w:color w:val="000000"/>
                <w:sz w:val="20"/>
                <w:szCs w:val="20"/>
                <w:rtl w:val="0"/>
              </w:rPr>
              <w:t xml:space="preserve">Institutional (define the setup of community owned or enterprise-led models of execution):</w:t>
            </w: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ind w:left="720" w:firstLine="0"/>
              <w:rPr>
                <w:rFonts w:ascii="Cambria" w:cs="Cambria" w:eastAsia="Cambria" w:hAnsi="Cambria"/>
                <w:color w:val="000000"/>
                <w:sz w:val="20"/>
                <w:szCs w:val="20"/>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(Write NA if not applicable)</w:t>
            </w:r>
          </w:p>
          <w:p w:rsidR="00000000" w:rsidDel="00000000" w:rsidP="00000000" w:rsidRDefault="00000000" w:rsidRPr="00000000" w14:paraId="0000007E">
            <w:pPr>
              <w:pBdr>
                <w:top w:space="0" w:sz="0" w:val="nil"/>
                <w:left w:space="0" w:sz="0" w:val="nil"/>
                <w:bottom w:space="0" w:sz="0" w:val="nil"/>
                <w:right w:space="0" w:sz="0" w:val="nil"/>
                <w:between w:space="0" w:sz="0" w:val="nil"/>
              </w:pBdr>
              <w:ind w:left="174" w:hanging="720"/>
              <w:rPr>
                <w:rFonts w:ascii="Cambria" w:cs="Cambria" w:eastAsia="Cambria" w:hAnsi="Cambria"/>
                <w:color w:val="000000"/>
                <w:sz w:val="20"/>
                <w:szCs w:val="20"/>
              </w:rPr>
            </w:pP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lineRule="auto"/>
              <w:ind w:left="174" w:hanging="720"/>
              <w:rPr>
                <w:rFonts w:ascii="Cambria" w:cs="Cambria" w:eastAsia="Cambria" w:hAnsi="Cambria"/>
                <w:color w:val="000000"/>
                <w:sz w:val="20"/>
                <w:szCs w:val="20"/>
              </w:rPr>
            </w:pPr>
            <w:r w:rsidDel="00000000" w:rsidR="00000000" w:rsidRPr="00000000">
              <w:rPr>
                <w:rtl w:val="0"/>
              </w:rPr>
            </w:r>
          </w:p>
        </w:tc>
      </w:tr>
      <w:tr>
        <w:trPr>
          <w:cantSplit w:val="0"/>
          <w:trHeight w:val="720" w:hRule="atLeast"/>
          <w:tblHeader w:val="0"/>
        </w:trPr>
        <w:tc>
          <w:tcPr>
            <w:tcBorders>
              <w:top w:color="000000" w:space="0" w:sz="0" w:val="nil"/>
              <w:left w:color="000000" w:space="0" w:sz="0" w:val="nil"/>
              <w:bottom w:color="000000" w:space="0" w:sz="0" w:val="nil"/>
              <w:right w:color="ffffff" w:space="0" w:sz="8" w:val="single"/>
            </w:tcBorders>
            <w:tcMar>
              <w:top w:w="100.0" w:type="dxa"/>
              <w:left w:w="100.0" w:type="dxa"/>
              <w:bottom w:w="100.0" w:type="dxa"/>
              <w:right w:w="100.0" w:type="dxa"/>
            </w:tcMar>
            <w:vAlign w:val="center"/>
          </w:tcPr>
          <w:p w:rsidR="00000000" w:rsidDel="00000000" w:rsidP="00000000" w:rsidRDefault="00000000" w:rsidRPr="00000000" w14:paraId="00000080">
            <w:pPr>
              <w:spacing w:after="120" w:lineRule="auto"/>
              <w:ind w:left="-110" w:firstLine="0"/>
              <w:rPr>
                <w:rFonts w:ascii="Cambria" w:cs="Cambria" w:eastAsia="Cambria" w:hAnsi="Cambria"/>
                <w:color w:val="984806"/>
                <w:sz w:val="20"/>
                <w:szCs w:val="20"/>
              </w:rPr>
            </w:pPr>
            <w:r w:rsidDel="00000000" w:rsidR="00000000" w:rsidRPr="00000000">
              <w:rPr>
                <w:rFonts w:ascii="Cambria" w:cs="Cambria" w:eastAsia="Cambria" w:hAnsi="Cambria"/>
                <w:color w:val="000000"/>
                <w:sz w:val="20"/>
                <w:szCs w:val="20"/>
                <w:rtl w:val="0"/>
              </w:rPr>
              <w:t xml:space="preserve">Experience in similar projects as proposed:</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081">
            <w:pPr>
              <w:spacing w:after="120" w:lineRule="auto"/>
              <w:rPr>
                <w:rFonts w:ascii="Cambria" w:cs="Cambria" w:eastAsia="Cambria" w:hAnsi="Cambria"/>
                <w:color w:val="000000"/>
                <w:sz w:val="20"/>
                <w:szCs w:val="20"/>
              </w:rPr>
            </w:pPr>
            <w:r w:rsidDel="00000000" w:rsidR="00000000" w:rsidRPr="00000000">
              <w:rPr>
                <w:rtl w:val="0"/>
              </w:rPr>
            </w:r>
          </w:p>
        </w:tc>
      </w:tr>
      <w:tr>
        <w:trPr>
          <w:cantSplit w:val="0"/>
          <w:trHeight w:val="720" w:hRule="atLeast"/>
          <w:tblHeader w:val="0"/>
        </w:trPr>
        <w:tc>
          <w:tcPr>
            <w:tcBorders>
              <w:top w:color="000000" w:space="0" w:sz="0" w:val="nil"/>
              <w:left w:color="000000" w:space="0" w:sz="0" w:val="nil"/>
              <w:bottom w:color="000000" w:space="0" w:sz="0" w:val="nil"/>
              <w:right w:color="ffffff" w:space="0" w:sz="8" w:val="single"/>
            </w:tcBorders>
            <w:tcMar>
              <w:top w:w="100.0" w:type="dxa"/>
              <w:left w:w="100.0" w:type="dxa"/>
              <w:bottom w:w="100.0" w:type="dxa"/>
              <w:right w:w="100.0" w:type="dxa"/>
            </w:tcMar>
            <w:vAlign w:val="center"/>
          </w:tcPr>
          <w:p w:rsidR="00000000" w:rsidDel="00000000" w:rsidP="00000000" w:rsidRDefault="00000000" w:rsidRPr="00000000" w14:paraId="00000082">
            <w:pPr>
              <w:spacing w:after="120" w:lineRule="auto"/>
              <w:ind w:left="-110" w:firstLine="0"/>
              <w:rPr>
                <w:rFonts w:ascii="Cambria" w:cs="Cambria" w:eastAsia="Cambria" w:hAnsi="Cambria"/>
                <w:color w:val="984806"/>
                <w:sz w:val="20"/>
                <w:szCs w:val="20"/>
              </w:rPr>
            </w:pPr>
            <w:r w:rsidDel="00000000" w:rsidR="00000000" w:rsidRPr="00000000">
              <w:rPr>
                <w:rFonts w:ascii="Cambria" w:cs="Cambria" w:eastAsia="Cambria" w:hAnsi="Cambria"/>
                <w:color w:val="000000"/>
                <w:sz w:val="20"/>
                <w:szCs w:val="20"/>
                <w:rtl w:val="0"/>
              </w:rPr>
              <w:t xml:space="preserve">Brief NGO Profile (founding year, sectors, expertise, donors, beneficiaries so far)</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083">
            <w:pPr>
              <w:spacing w:after="120" w:lineRule="auto"/>
              <w:rPr>
                <w:rFonts w:ascii="Cambria" w:cs="Cambria" w:eastAsia="Cambria" w:hAnsi="Cambria"/>
                <w:color w:val="000000"/>
                <w:sz w:val="20"/>
                <w:szCs w:val="20"/>
              </w:rPr>
            </w:pPr>
            <w:r w:rsidDel="00000000" w:rsidR="00000000" w:rsidRPr="00000000">
              <w:rPr>
                <w:rtl w:val="0"/>
              </w:rPr>
            </w:r>
          </w:p>
          <w:p w:rsidR="00000000" w:rsidDel="00000000" w:rsidP="00000000" w:rsidRDefault="00000000" w:rsidRPr="00000000" w14:paraId="00000084">
            <w:pPr>
              <w:spacing w:after="120" w:lineRule="auto"/>
              <w:rPr>
                <w:rFonts w:ascii="Cambria" w:cs="Cambria" w:eastAsia="Cambria" w:hAnsi="Cambria"/>
                <w:color w:val="984806"/>
                <w:sz w:val="20"/>
                <w:szCs w:val="20"/>
              </w:rPr>
            </w:pPr>
            <w:r w:rsidDel="00000000" w:rsidR="00000000" w:rsidRPr="00000000">
              <w:rPr>
                <w:rtl w:val="0"/>
              </w:rPr>
            </w:r>
          </w:p>
        </w:tc>
      </w:tr>
      <w:tr>
        <w:trPr>
          <w:cantSplit w:val="0"/>
          <w:trHeight w:val="720" w:hRule="atLeast"/>
          <w:tblHeader w:val="0"/>
        </w:trPr>
        <w:tc>
          <w:tcPr>
            <w:tcBorders>
              <w:top w:color="000000" w:space="0" w:sz="0" w:val="nil"/>
              <w:left w:color="000000" w:space="0" w:sz="0" w:val="nil"/>
              <w:bottom w:color="000000" w:space="0" w:sz="0" w:val="nil"/>
              <w:right w:color="ffffff" w:space="0" w:sz="8" w:val="single"/>
            </w:tcBorders>
            <w:tcMar>
              <w:top w:w="100.0" w:type="dxa"/>
              <w:left w:w="100.0" w:type="dxa"/>
              <w:bottom w:w="100.0" w:type="dxa"/>
              <w:right w:w="100.0" w:type="dxa"/>
            </w:tcMar>
            <w:vAlign w:val="center"/>
          </w:tcPr>
          <w:p w:rsidR="00000000" w:rsidDel="00000000" w:rsidP="00000000" w:rsidRDefault="00000000" w:rsidRPr="00000000" w14:paraId="00000085">
            <w:pPr>
              <w:ind w:left="-90" w:firstLine="0"/>
              <w:rPr>
                <w:rFonts w:ascii="Cambria" w:cs="Cambria" w:eastAsia="Cambria" w:hAnsi="Cambria"/>
                <w:color w:val="000000"/>
                <w:sz w:val="20"/>
                <w:szCs w:val="20"/>
              </w:rPr>
            </w:pPr>
            <w:r w:rsidDel="00000000" w:rsidR="00000000" w:rsidRPr="00000000">
              <w:rPr>
                <w:rFonts w:ascii="Cambria" w:cs="Cambria" w:eastAsia="Cambria" w:hAnsi="Cambria"/>
                <w:sz w:val="20"/>
                <w:szCs w:val="20"/>
                <w:rtl w:val="0"/>
              </w:rPr>
              <w:t xml:space="preserve">Please mention how your organisation leverages technology. Also mention any ongoing initiatives involving emerging technologies such as AI-based tools and technology:</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086">
            <w:pPr>
              <w:spacing w:after="120" w:lineRule="auto"/>
              <w:rPr>
                <w:rFonts w:ascii="Cambria" w:cs="Cambria" w:eastAsia="Cambria" w:hAnsi="Cambria"/>
                <w:color w:val="000000"/>
                <w:sz w:val="20"/>
                <w:szCs w:val="20"/>
              </w:rPr>
            </w:pPr>
            <w:r w:rsidDel="00000000" w:rsidR="00000000" w:rsidRPr="00000000">
              <w:rPr>
                <w:rtl w:val="0"/>
              </w:rPr>
            </w:r>
          </w:p>
        </w:tc>
      </w:tr>
      <w:tr>
        <w:trPr>
          <w:cantSplit w:val="0"/>
          <w:trHeight w:val="720" w:hRule="atLeast"/>
          <w:tblHeader w:val="0"/>
        </w:trPr>
        <w:tc>
          <w:tcPr>
            <w:tcBorders>
              <w:top w:color="000000" w:space="0" w:sz="0" w:val="nil"/>
              <w:left w:color="000000" w:space="0" w:sz="0" w:val="nil"/>
              <w:bottom w:color="000000" w:space="0" w:sz="0" w:val="nil"/>
              <w:right w:color="ffffff" w:space="0" w:sz="8" w:val="single"/>
            </w:tcBorders>
            <w:tcMar>
              <w:top w:w="100.0" w:type="dxa"/>
              <w:left w:w="100.0" w:type="dxa"/>
              <w:bottom w:w="100.0" w:type="dxa"/>
              <w:right w:w="100.0" w:type="dxa"/>
            </w:tcMar>
            <w:vAlign w:val="center"/>
          </w:tcPr>
          <w:p w:rsidR="00000000" w:rsidDel="00000000" w:rsidP="00000000" w:rsidRDefault="00000000" w:rsidRPr="00000000" w14:paraId="00000087">
            <w:pPr>
              <w:ind w:left="-90"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Please provide examples of how organization has successfully integrated emerging technology such as AI into its operations or projects in the past:</w:t>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088">
            <w:pPr>
              <w:spacing w:after="120" w:lineRule="auto"/>
              <w:rPr>
                <w:rFonts w:ascii="Cambria" w:cs="Cambria" w:eastAsia="Cambria" w:hAnsi="Cambria"/>
                <w:color w:val="000000"/>
                <w:sz w:val="20"/>
                <w:szCs w:val="20"/>
              </w:rPr>
            </w:pPr>
            <w:r w:rsidDel="00000000" w:rsidR="00000000" w:rsidRPr="00000000">
              <w:rPr>
                <w:rtl w:val="0"/>
              </w:rPr>
            </w:r>
          </w:p>
        </w:tc>
      </w:tr>
      <w:tr>
        <w:trPr>
          <w:cantSplit w:val="1"/>
          <w:trHeight w:val="720" w:hRule="atLeast"/>
          <w:tblHeader w:val="0"/>
        </w:trPr>
        <w:tc>
          <w:tcPr>
            <w:tcBorders>
              <w:top w:color="000000" w:space="0" w:sz="0" w:val="nil"/>
              <w:left w:color="000000" w:space="0" w:sz="0" w:val="nil"/>
              <w:bottom w:color="000000" w:space="0" w:sz="0" w:val="nil"/>
              <w:right w:color="ffffff" w:space="0" w:sz="8" w:val="single"/>
            </w:tcBorders>
            <w:tcMar>
              <w:top w:w="100.0" w:type="dxa"/>
              <w:left w:w="100.0" w:type="dxa"/>
              <w:bottom w:w="100.0" w:type="dxa"/>
              <w:right w:w="100.0" w:type="dxa"/>
            </w:tcMar>
            <w:vAlign w:val="center"/>
          </w:tcPr>
          <w:p w:rsidR="00000000" w:rsidDel="00000000" w:rsidP="00000000" w:rsidRDefault="00000000" w:rsidRPr="00000000" w14:paraId="00000089">
            <w:pPr>
              <w:ind w:left="-90"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Please mention if the organisation has implemented any emerging technologies such as machine learning or AI algorithms to enhance the organization's data capabilities.</w:t>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08A">
            <w:pPr>
              <w:spacing w:after="120" w:lineRule="auto"/>
              <w:rPr>
                <w:rFonts w:ascii="Cambria" w:cs="Cambria" w:eastAsia="Cambria" w:hAnsi="Cambria"/>
                <w:color w:val="000000"/>
                <w:sz w:val="20"/>
                <w:szCs w:val="20"/>
              </w:rPr>
            </w:pPr>
            <w:r w:rsidDel="00000000" w:rsidR="00000000" w:rsidRPr="00000000">
              <w:rPr>
                <w:rtl w:val="0"/>
              </w:rPr>
            </w:r>
          </w:p>
        </w:tc>
      </w:tr>
      <w:tr>
        <w:trPr>
          <w:cantSplit w:val="1"/>
          <w:trHeight w:val="720" w:hRule="atLeast"/>
          <w:tblHeader w:val="0"/>
        </w:trPr>
        <w:tc>
          <w:tcPr>
            <w:tcBorders>
              <w:top w:color="000000" w:space="0" w:sz="0" w:val="nil"/>
              <w:left w:color="000000" w:space="0" w:sz="0" w:val="nil"/>
              <w:bottom w:color="000000" w:space="0" w:sz="0" w:val="nil"/>
              <w:right w:color="ffffff" w:space="0" w:sz="8" w:val="single"/>
            </w:tcBorders>
            <w:tcMar>
              <w:top w:w="100.0" w:type="dxa"/>
              <w:left w:w="100.0" w:type="dxa"/>
              <w:bottom w:w="100.0" w:type="dxa"/>
              <w:right w:w="100.0" w:type="dxa"/>
            </w:tcMar>
            <w:vAlign w:val="center"/>
          </w:tcPr>
          <w:p w:rsidR="00000000" w:rsidDel="00000000" w:rsidP="00000000" w:rsidRDefault="00000000" w:rsidRPr="00000000" w14:paraId="0000008B">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Please mention organization's overarching strategy regarding the adoption and integration of emerging technology, especially AI:</w:t>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08C">
            <w:pPr>
              <w:spacing w:after="120" w:lineRule="auto"/>
              <w:rPr>
                <w:rFonts w:ascii="Cambria" w:cs="Cambria" w:eastAsia="Cambria" w:hAnsi="Cambria"/>
                <w:color w:val="000000"/>
                <w:sz w:val="20"/>
                <w:szCs w:val="20"/>
              </w:rPr>
            </w:pPr>
            <w:r w:rsidDel="00000000" w:rsidR="00000000" w:rsidRPr="00000000">
              <w:rPr>
                <w:rtl w:val="0"/>
              </w:rPr>
            </w:r>
          </w:p>
        </w:tc>
      </w:tr>
      <w:tr>
        <w:trPr>
          <w:cantSplit w:val="1"/>
          <w:trHeight w:val="720" w:hRule="atLeast"/>
          <w:tblHeader w:val="0"/>
        </w:trPr>
        <w:tc>
          <w:tcPr>
            <w:tcBorders>
              <w:top w:color="000000" w:space="0" w:sz="0" w:val="nil"/>
              <w:left w:color="000000" w:space="0" w:sz="0" w:val="nil"/>
              <w:bottom w:color="000000" w:space="0" w:sz="0" w:val="nil"/>
              <w:right w:color="ffffff" w:space="0" w:sz="8" w:val="single"/>
            </w:tcBorders>
            <w:tcMar>
              <w:top w:w="100.0" w:type="dxa"/>
              <w:left w:w="100.0" w:type="dxa"/>
              <w:bottom w:w="100.0" w:type="dxa"/>
              <w:right w:w="100.0" w:type="dxa"/>
            </w:tcMar>
            <w:vAlign w:val="center"/>
          </w:tcPr>
          <w:p w:rsidR="00000000" w:rsidDel="00000000" w:rsidP="00000000" w:rsidRDefault="00000000" w:rsidRPr="00000000" w14:paraId="0000008D">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If The client was to fund your project, please mention if you would be utilizing the funding for technology enhancements within the program and intervention</w:t>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08E">
            <w:pPr>
              <w:spacing w:after="120" w:lineRule="auto"/>
              <w:rPr>
                <w:rFonts w:ascii="Cambria" w:cs="Cambria" w:eastAsia="Cambria" w:hAnsi="Cambria"/>
                <w:color w:val="000000"/>
                <w:sz w:val="20"/>
                <w:szCs w:val="20"/>
              </w:rPr>
            </w:pPr>
            <w:r w:rsidDel="00000000" w:rsidR="00000000" w:rsidRPr="00000000">
              <w:rPr>
                <w:rtl w:val="0"/>
              </w:rPr>
            </w:r>
          </w:p>
        </w:tc>
      </w:tr>
    </w:tbl>
    <w:p w:rsidR="00000000" w:rsidDel="00000000" w:rsidP="00000000" w:rsidRDefault="00000000" w:rsidRPr="00000000" w14:paraId="0000008F">
      <w:pPr>
        <w:spacing w:after="120" w:lineRule="auto"/>
        <w:rPr>
          <w:rFonts w:ascii="Cambria" w:cs="Cambria" w:eastAsia="Cambria" w:hAnsi="Cambria"/>
          <w:b w:val="1"/>
          <w:color w:val="000000"/>
        </w:rPr>
      </w:pPr>
      <w:r w:rsidDel="00000000" w:rsidR="00000000" w:rsidRPr="00000000">
        <w:rPr>
          <w:rtl w:val="0"/>
        </w:rPr>
      </w:r>
    </w:p>
    <w:p w:rsidR="00000000" w:rsidDel="00000000" w:rsidP="00000000" w:rsidRDefault="00000000" w:rsidRPr="00000000" w14:paraId="00000090">
      <w:pPr>
        <w:spacing w:after="120" w:lineRule="auto"/>
        <w:rPr>
          <w:rFonts w:ascii="Cambria" w:cs="Cambria" w:eastAsia="Cambria" w:hAnsi="Cambria"/>
          <w:b w:val="1"/>
          <w:color w:val="000000"/>
        </w:rPr>
      </w:pPr>
      <w:r w:rsidDel="00000000" w:rsidR="00000000" w:rsidRPr="00000000">
        <w:rPr>
          <w:rtl w:val="0"/>
        </w:rPr>
      </w:r>
    </w:p>
    <w:p w:rsidR="00000000" w:rsidDel="00000000" w:rsidP="00000000" w:rsidRDefault="00000000" w:rsidRPr="00000000" w14:paraId="00000091">
      <w:pPr>
        <w:spacing w:after="120" w:lineRule="auto"/>
        <w:rPr>
          <w:rFonts w:ascii="Cambria" w:cs="Cambria" w:eastAsia="Cambria" w:hAnsi="Cambria"/>
          <w:b w:val="1"/>
          <w:color w:val="000000"/>
        </w:rPr>
      </w:pPr>
      <w:r w:rsidDel="00000000" w:rsidR="00000000" w:rsidRPr="00000000">
        <w:rPr>
          <w:rtl w:val="0"/>
        </w:rPr>
      </w:r>
    </w:p>
    <w:p w:rsidR="00000000" w:rsidDel="00000000" w:rsidP="00000000" w:rsidRDefault="00000000" w:rsidRPr="00000000" w14:paraId="00000092">
      <w:pPr>
        <w:spacing w:after="120" w:lineRule="auto"/>
        <w:rPr>
          <w:rFonts w:ascii="Cambria" w:cs="Cambria" w:eastAsia="Cambria" w:hAnsi="Cambria"/>
          <w:b w:val="1"/>
          <w:color w:val="000000"/>
        </w:rPr>
      </w:pPr>
      <w:r w:rsidDel="00000000" w:rsidR="00000000" w:rsidRPr="00000000">
        <w:rPr>
          <w:rtl w:val="0"/>
        </w:rPr>
      </w:r>
    </w:p>
    <w:p w:rsidR="00000000" w:rsidDel="00000000" w:rsidP="00000000" w:rsidRDefault="00000000" w:rsidRPr="00000000" w14:paraId="00000093">
      <w:pPr>
        <w:spacing w:after="120" w:lineRule="auto"/>
        <w:rPr>
          <w:rFonts w:ascii="Cambria" w:cs="Cambria" w:eastAsia="Cambria" w:hAnsi="Cambria"/>
          <w:b w:val="1"/>
          <w:color w:val="000000"/>
        </w:rPr>
      </w:pPr>
      <w:r w:rsidDel="00000000" w:rsidR="00000000" w:rsidRPr="00000000">
        <w:rPr>
          <w:rtl w:val="0"/>
        </w:rPr>
      </w:r>
    </w:p>
    <w:p w:rsidR="00000000" w:rsidDel="00000000" w:rsidP="00000000" w:rsidRDefault="00000000" w:rsidRPr="00000000" w14:paraId="00000094">
      <w:pPr>
        <w:spacing w:after="120" w:lineRule="auto"/>
        <w:rPr>
          <w:rFonts w:ascii="Cambria" w:cs="Cambria" w:eastAsia="Cambria" w:hAnsi="Cambria"/>
          <w:b w:val="1"/>
          <w:color w:val="000000"/>
        </w:rPr>
      </w:pPr>
      <w:r w:rsidDel="00000000" w:rsidR="00000000" w:rsidRPr="00000000">
        <w:rPr>
          <w:rtl w:val="0"/>
        </w:rPr>
      </w:r>
    </w:p>
    <w:p w:rsidR="00000000" w:rsidDel="00000000" w:rsidP="00000000" w:rsidRDefault="00000000" w:rsidRPr="00000000" w14:paraId="00000095">
      <w:pPr>
        <w:spacing w:line="276" w:lineRule="auto"/>
        <w:rPr>
          <w:rFonts w:ascii="Cambria" w:cs="Cambria" w:eastAsia="Cambria" w:hAnsi="Cambria"/>
          <w:b w:val="1"/>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96">
      <w:pPr>
        <w:shd w:fill="dbe5f1" w:val="clear"/>
        <w:spacing w:after="120" w:lineRule="auto"/>
        <w:rPr>
          <w:rFonts w:ascii="Cambria" w:cs="Cambria" w:eastAsia="Cambria" w:hAnsi="Cambria"/>
          <w:b w:val="1"/>
          <w:color w:val="984806"/>
        </w:rPr>
      </w:pPr>
      <w:r w:rsidDel="00000000" w:rsidR="00000000" w:rsidRPr="00000000">
        <w:rPr>
          <w:rFonts w:ascii="Cambria" w:cs="Cambria" w:eastAsia="Cambria" w:hAnsi="Cambria"/>
          <w:b w:val="1"/>
          <w:color w:val="000000"/>
          <w:rtl w:val="0"/>
        </w:rPr>
        <w:t xml:space="preserve">Project</w:t>
      </w:r>
      <w:r w:rsidDel="00000000" w:rsidR="00000000" w:rsidRPr="00000000">
        <w:rPr>
          <w:rFonts w:ascii="Cambria" w:cs="Cambria" w:eastAsia="Cambria" w:hAnsi="Cambria"/>
          <w:b w:val="1"/>
          <w:color w:val="984806"/>
          <w:rtl w:val="0"/>
        </w:rPr>
        <w:t xml:space="preserve"> </w:t>
      </w:r>
      <w:r w:rsidDel="00000000" w:rsidR="00000000" w:rsidRPr="00000000">
        <w:rPr>
          <w:rFonts w:ascii="Cambria" w:cs="Cambria" w:eastAsia="Cambria" w:hAnsi="Cambria"/>
          <w:b w:val="1"/>
          <w:color w:val="000000"/>
          <w:rtl w:val="0"/>
        </w:rPr>
        <w:t xml:space="preserve">Design</w:t>
      </w:r>
      <w:r w:rsidDel="00000000" w:rsidR="00000000" w:rsidRPr="00000000">
        <w:rPr>
          <w:rtl w:val="0"/>
        </w:rPr>
      </w:r>
    </w:p>
    <w:p w:rsidR="00000000" w:rsidDel="00000000" w:rsidP="00000000" w:rsidRDefault="00000000" w:rsidRPr="00000000" w14:paraId="00000097">
      <w:pPr>
        <w:numPr>
          <w:ilvl w:val="0"/>
          <w:numId w:val="10"/>
        </w:numPr>
        <w:pBdr>
          <w:top w:space="0" w:sz="0" w:val="nil"/>
          <w:left w:space="0" w:sz="0" w:val="nil"/>
          <w:bottom w:space="0" w:sz="0" w:val="nil"/>
          <w:right w:space="0" w:sz="0" w:val="nil"/>
          <w:between w:space="0" w:sz="0" w:val="nil"/>
        </w:pBdr>
        <w:ind w:left="284" w:hanging="283"/>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Project Objectives</w:t>
      </w:r>
    </w:p>
    <w:p w:rsidR="00000000" w:rsidDel="00000000" w:rsidP="00000000" w:rsidRDefault="00000000" w:rsidRPr="00000000" w14:paraId="00000098">
      <w:pPr>
        <w:pBdr>
          <w:top w:space="0" w:sz="0" w:val="nil"/>
          <w:left w:space="0" w:sz="0" w:val="nil"/>
          <w:bottom w:space="0" w:sz="0" w:val="nil"/>
          <w:right w:space="0" w:sz="0" w:val="nil"/>
          <w:between w:space="0" w:sz="0" w:val="nil"/>
        </w:pBdr>
        <w:rPr>
          <w:rFonts w:ascii="Cambria" w:cs="Cambria" w:eastAsia="Cambria" w:hAnsi="Cambria"/>
        </w:rPr>
      </w:pPr>
      <w:r w:rsidDel="00000000" w:rsidR="00000000" w:rsidRPr="00000000">
        <w:rPr>
          <w:rFonts w:ascii="Cambria" w:cs="Cambria" w:eastAsia="Cambria" w:hAnsi="Cambria"/>
          <w:b w:val="1"/>
          <w:color w:val="000000"/>
          <w:sz w:val="20"/>
          <w:szCs w:val="20"/>
        </w:rPr>
        <mc:AlternateContent>
          <mc:Choice Requires="wpg">
            <w:drawing>
              <wp:inline distB="0" distT="0" distL="0" distR="0">
                <wp:extent cx="6266413" cy="1369178"/>
                <wp:effectExtent b="0" l="0" r="0" t="0"/>
                <wp:docPr id="613091887" name=""/>
                <a:graphic>
                  <a:graphicData uri="http://schemas.microsoft.com/office/word/2010/wordprocessingShape">
                    <wps:wsp>
                      <wps:cNvSpPr/>
                      <wps:cNvPr id="18" name="Shape 18"/>
                      <wps:spPr>
                        <a:xfrm>
                          <a:off x="2227081" y="3109699"/>
                          <a:ext cx="6237838" cy="1340603"/>
                        </a:xfrm>
                        <a:prstGeom prst="rect">
                          <a:avLst/>
                        </a:prstGeom>
                        <a:solidFill>
                          <a:srgbClr val="F2F2F2"/>
                        </a:solidFill>
                        <a:ln>
                          <a:noFill/>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45700" lIns="91425" spcFirstLastPara="1" rIns="91425" wrap="square" tIns="45700">
                        <a:noAutofit/>
                      </wps:bodyPr>
                    </wps:wsp>
                  </a:graphicData>
                </a:graphic>
              </wp:inline>
            </w:drawing>
          </mc:Choice>
          <mc:Fallback>
            <w:drawing>
              <wp:inline distB="0" distT="0" distL="0" distR="0">
                <wp:extent cx="6266413" cy="1369178"/>
                <wp:effectExtent b="0" l="0" r="0" t="0"/>
                <wp:docPr id="613091887" name="image17.png"/>
                <a:graphic>
                  <a:graphicData uri="http://schemas.openxmlformats.org/drawingml/2006/picture">
                    <pic:pic>
                      <pic:nvPicPr>
                        <pic:cNvPr id="0" name="image17.png"/>
                        <pic:cNvPicPr preferRelativeResize="0"/>
                      </pic:nvPicPr>
                      <pic:blipFill>
                        <a:blip r:embed="rId12"/>
                        <a:srcRect/>
                        <a:stretch>
                          <a:fillRect/>
                        </a:stretch>
                      </pic:blipFill>
                      <pic:spPr>
                        <a:xfrm>
                          <a:off x="0" y="0"/>
                          <a:ext cx="6266413" cy="1369178"/>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rPr>
          <w:rFonts w:ascii="Cambria" w:cs="Cambria" w:eastAsia="Cambria" w:hAnsi="Cambria"/>
        </w:rPr>
      </w:pPr>
      <w:r w:rsidDel="00000000" w:rsidR="00000000" w:rsidRPr="00000000">
        <w:rPr>
          <w:rtl w:val="0"/>
        </w:rPr>
      </w:r>
    </w:p>
    <w:p w:rsidR="00000000" w:rsidDel="00000000" w:rsidP="00000000" w:rsidRDefault="00000000" w:rsidRPr="00000000" w14:paraId="0000009A">
      <w:pPr>
        <w:numPr>
          <w:ilvl w:val="0"/>
          <w:numId w:val="10"/>
        </w:numPr>
        <w:pBdr>
          <w:top w:space="0" w:sz="0" w:val="nil"/>
          <w:left w:space="0" w:sz="0" w:val="nil"/>
          <w:bottom w:space="0" w:sz="0" w:val="nil"/>
          <w:right w:space="0" w:sz="0" w:val="nil"/>
          <w:between w:space="0" w:sz="0" w:val="nil"/>
        </w:pBdr>
        <w:ind w:left="284" w:hanging="283"/>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Baseline/Problem Statement/Need Assessment with scoping study findings to support the need for the proposed project</w:t>
      </w:r>
    </w:p>
    <w:p w:rsidR="00000000" w:rsidDel="00000000" w:rsidP="00000000" w:rsidRDefault="00000000" w:rsidRPr="00000000" w14:paraId="0000009B">
      <w:pPr>
        <w:pBdr>
          <w:top w:space="0" w:sz="0" w:val="nil"/>
          <w:left w:space="0" w:sz="0" w:val="nil"/>
          <w:bottom w:space="0" w:sz="0" w:val="nil"/>
          <w:right w:space="0" w:sz="0" w:val="nil"/>
          <w:between w:space="0" w:sz="0" w:val="nil"/>
        </w:pBdr>
        <w:rPr>
          <w:rFonts w:ascii="Cambria" w:cs="Cambria" w:eastAsia="Cambria" w:hAnsi="Cambria"/>
        </w:rPr>
      </w:pPr>
      <w:r w:rsidDel="00000000" w:rsidR="00000000" w:rsidRPr="00000000">
        <w:rPr>
          <w:rFonts w:ascii="Cambria" w:cs="Cambria" w:eastAsia="Cambria" w:hAnsi="Cambria"/>
          <w:b w:val="1"/>
          <w:color w:val="000000"/>
          <w:sz w:val="20"/>
          <w:szCs w:val="20"/>
        </w:rPr>
        <mc:AlternateContent>
          <mc:Choice Requires="wpg">
            <w:drawing>
              <wp:inline distB="0" distT="0" distL="0" distR="0">
                <wp:extent cx="6266180" cy="1369178"/>
                <wp:effectExtent b="0" l="0" r="0" t="0"/>
                <wp:docPr id="613091890" name=""/>
                <a:graphic>
                  <a:graphicData uri="http://schemas.microsoft.com/office/word/2010/wordprocessingShape">
                    <wps:wsp>
                      <wps:cNvSpPr/>
                      <wps:cNvPr id="21" name="Shape 21"/>
                      <wps:spPr>
                        <a:xfrm>
                          <a:off x="2227198" y="3109699"/>
                          <a:ext cx="6237605" cy="1340603"/>
                        </a:xfrm>
                        <a:prstGeom prst="rect">
                          <a:avLst/>
                        </a:prstGeom>
                        <a:solidFill>
                          <a:srgbClr val="F2F2F2"/>
                        </a:solidFill>
                        <a:ln>
                          <a:noFill/>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45700" lIns="91425" spcFirstLastPara="1" rIns="91425" wrap="square" tIns="45700">
                        <a:noAutofit/>
                      </wps:bodyPr>
                    </wps:wsp>
                  </a:graphicData>
                </a:graphic>
              </wp:inline>
            </w:drawing>
          </mc:Choice>
          <mc:Fallback>
            <w:drawing>
              <wp:inline distB="0" distT="0" distL="0" distR="0">
                <wp:extent cx="6266180" cy="1369178"/>
                <wp:effectExtent b="0" l="0" r="0" t="0"/>
                <wp:docPr id="613091890" name="image20.png"/>
                <a:graphic>
                  <a:graphicData uri="http://schemas.openxmlformats.org/drawingml/2006/picture">
                    <pic:pic>
                      <pic:nvPicPr>
                        <pic:cNvPr id="0" name="image20.png"/>
                        <pic:cNvPicPr preferRelativeResize="0"/>
                      </pic:nvPicPr>
                      <pic:blipFill>
                        <a:blip r:embed="rId13"/>
                        <a:srcRect/>
                        <a:stretch>
                          <a:fillRect/>
                        </a:stretch>
                      </pic:blipFill>
                      <pic:spPr>
                        <a:xfrm>
                          <a:off x="0" y="0"/>
                          <a:ext cx="6266180" cy="1369178"/>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rPr>
          <w:rFonts w:ascii="Cambria" w:cs="Cambria" w:eastAsia="Cambria" w:hAnsi="Cambria"/>
        </w:rPr>
      </w:pPr>
      <w:r w:rsidDel="00000000" w:rsidR="00000000" w:rsidRPr="00000000">
        <w:rPr>
          <w:rtl w:val="0"/>
        </w:rPr>
      </w:r>
    </w:p>
    <w:p w:rsidR="00000000" w:rsidDel="00000000" w:rsidP="00000000" w:rsidRDefault="00000000" w:rsidRPr="00000000" w14:paraId="0000009D">
      <w:pPr>
        <w:numPr>
          <w:ilvl w:val="0"/>
          <w:numId w:val="10"/>
        </w:numPr>
        <w:pBdr>
          <w:top w:space="0" w:sz="0" w:val="nil"/>
          <w:left w:space="0" w:sz="0" w:val="nil"/>
          <w:bottom w:space="0" w:sz="0" w:val="nil"/>
          <w:right w:space="0" w:sz="0" w:val="nil"/>
          <w:between w:space="0" w:sz="0" w:val="nil"/>
        </w:pBdr>
        <w:ind w:left="284" w:hanging="284"/>
        <w:rPr>
          <w:rFonts w:ascii="Cambria" w:cs="Cambria" w:eastAsia="Cambria" w:hAnsi="Cambria"/>
          <w:b w:val="1"/>
          <w:color w:val="000000"/>
          <w:sz w:val="20"/>
          <w:szCs w:val="20"/>
        </w:rPr>
      </w:pPr>
      <w:r w:rsidDel="00000000" w:rsidR="00000000" w:rsidRPr="00000000">
        <w:rPr>
          <w:rFonts w:ascii="Cambria" w:cs="Cambria" w:eastAsia="Cambria" w:hAnsi="Cambria"/>
          <w:color w:val="000000"/>
          <w:sz w:val="20"/>
          <w:szCs w:val="20"/>
          <w:rtl w:val="0"/>
        </w:rPr>
        <w:t xml:space="preserve">Schedule VII</w:t>
      </w:r>
      <w:r w:rsidDel="00000000" w:rsidR="00000000" w:rsidRPr="00000000">
        <w:rPr>
          <w:rFonts w:ascii="Cambria" w:cs="Cambria" w:eastAsia="Cambria" w:hAnsi="Cambria"/>
          <w:b w:val="1"/>
          <w:color w:val="0000ff"/>
          <w:sz w:val="20"/>
          <w:szCs w:val="20"/>
          <w:u w:val="single"/>
          <w:rtl w:val="0"/>
        </w:rPr>
        <w:br w:type="textWrapping"/>
      </w:r>
      <w:r w:rsidDel="00000000" w:rsidR="00000000" w:rsidRPr="00000000">
        <w:rPr>
          <w:rFonts w:ascii="Cambria" w:cs="Cambria" w:eastAsia="Cambria" w:hAnsi="Cambria"/>
          <w:i w:val="1"/>
          <w:color w:val="000000"/>
          <w:sz w:val="20"/>
          <w:szCs w:val="20"/>
          <w:rtl w:val="0"/>
        </w:rPr>
        <w:t xml:space="preserve">Mention the Schedule VII activities under which the project proposed can be categorised. Schedule VII activities given below for reference:</w:t>
      </w:r>
      <w:r w:rsidDel="00000000" w:rsidR="00000000" w:rsidRPr="00000000">
        <w:rPr>
          <w:rtl w:val="0"/>
        </w:rPr>
      </w:r>
    </w:p>
    <w:p w:rsidR="00000000" w:rsidDel="00000000" w:rsidP="00000000" w:rsidRDefault="00000000" w:rsidRPr="00000000" w14:paraId="0000009E">
      <w:pPr>
        <w:numPr>
          <w:ilvl w:val="0"/>
          <w:numId w:val="7"/>
        </w:numPr>
        <w:pBdr>
          <w:top w:space="0" w:sz="0" w:val="nil"/>
          <w:left w:space="0" w:sz="0" w:val="nil"/>
          <w:bottom w:space="0" w:sz="0" w:val="nil"/>
          <w:right w:space="0" w:sz="0" w:val="nil"/>
          <w:between w:space="0" w:sz="0" w:val="nil"/>
        </w:pBdr>
        <w:ind w:left="1080" w:hanging="360"/>
        <w:jc w:val="both"/>
        <w:rPr>
          <w:rFonts w:ascii="Cambria" w:cs="Cambria" w:eastAsia="Cambria" w:hAnsi="Cambria"/>
          <w:i w:val="1"/>
          <w:color w:val="000000"/>
          <w:sz w:val="20"/>
          <w:szCs w:val="20"/>
        </w:rPr>
      </w:pPr>
      <w:bookmarkStart w:colFirst="0" w:colLast="0" w:name="_heading=h.gjdgxs" w:id="0"/>
      <w:bookmarkEnd w:id="0"/>
      <w:r w:rsidDel="00000000" w:rsidR="00000000" w:rsidRPr="00000000">
        <w:rPr>
          <w:rFonts w:ascii="Cambria" w:cs="Cambria" w:eastAsia="Cambria" w:hAnsi="Cambria"/>
          <w:i w:val="1"/>
          <w:color w:val="000000"/>
          <w:sz w:val="20"/>
          <w:szCs w:val="20"/>
          <w:rtl w:val="0"/>
        </w:rPr>
        <w:t xml:space="preserve">Eradicating hunger, poverty and malnutrition, [‘‘promoting health care including preventive health care’’] and sanitation [including contribution to the Swachh Bharat Kosh set-up by the Central Government for the promotion of sanitation] and making available safe drinking water. </w:t>
      </w:r>
    </w:p>
    <w:p w:rsidR="00000000" w:rsidDel="00000000" w:rsidP="00000000" w:rsidRDefault="00000000" w:rsidRPr="00000000" w14:paraId="0000009F">
      <w:pPr>
        <w:numPr>
          <w:ilvl w:val="0"/>
          <w:numId w:val="7"/>
        </w:numPr>
        <w:pBdr>
          <w:top w:space="0" w:sz="0" w:val="nil"/>
          <w:left w:space="0" w:sz="0" w:val="nil"/>
          <w:bottom w:space="0" w:sz="0" w:val="nil"/>
          <w:right w:space="0" w:sz="0" w:val="nil"/>
          <w:between w:space="0" w:sz="0" w:val="nil"/>
        </w:pBdr>
        <w:ind w:left="1080" w:hanging="360"/>
        <w:jc w:val="both"/>
        <w:rPr>
          <w:rFonts w:ascii="Cambria" w:cs="Cambria" w:eastAsia="Cambria" w:hAnsi="Cambria"/>
          <w:i w:val="1"/>
          <w:color w:val="000000"/>
          <w:sz w:val="20"/>
          <w:szCs w:val="20"/>
        </w:rPr>
      </w:pPr>
      <w:r w:rsidDel="00000000" w:rsidR="00000000" w:rsidRPr="00000000">
        <w:rPr>
          <w:rFonts w:ascii="Cambria" w:cs="Cambria" w:eastAsia="Cambria" w:hAnsi="Cambria"/>
          <w:i w:val="1"/>
          <w:color w:val="000000"/>
          <w:sz w:val="20"/>
          <w:szCs w:val="20"/>
          <w:rtl w:val="0"/>
        </w:rPr>
        <w:t xml:space="preserve">promoting education, including special education and employment enhancing vocational skills, especially among children, women, elderly and the differently abled and livelihood enhancement projects.</w:t>
      </w:r>
    </w:p>
    <w:p w:rsidR="00000000" w:rsidDel="00000000" w:rsidP="00000000" w:rsidRDefault="00000000" w:rsidRPr="00000000" w14:paraId="000000A0">
      <w:pPr>
        <w:numPr>
          <w:ilvl w:val="0"/>
          <w:numId w:val="7"/>
        </w:numPr>
        <w:pBdr>
          <w:top w:space="0" w:sz="0" w:val="nil"/>
          <w:left w:space="0" w:sz="0" w:val="nil"/>
          <w:bottom w:space="0" w:sz="0" w:val="nil"/>
          <w:right w:space="0" w:sz="0" w:val="nil"/>
          <w:between w:space="0" w:sz="0" w:val="nil"/>
        </w:pBdr>
        <w:ind w:left="1080" w:hanging="360"/>
        <w:jc w:val="both"/>
        <w:rPr>
          <w:rFonts w:ascii="Cambria" w:cs="Cambria" w:eastAsia="Cambria" w:hAnsi="Cambria"/>
          <w:i w:val="1"/>
          <w:color w:val="000000"/>
          <w:sz w:val="20"/>
          <w:szCs w:val="20"/>
        </w:rPr>
      </w:pPr>
      <w:r w:rsidDel="00000000" w:rsidR="00000000" w:rsidRPr="00000000">
        <w:rPr>
          <w:rFonts w:ascii="Cambria" w:cs="Cambria" w:eastAsia="Cambria" w:hAnsi="Cambria"/>
          <w:i w:val="1"/>
          <w:color w:val="000000"/>
          <w:sz w:val="20"/>
          <w:szCs w:val="20"/>
          <w:rtl w:val="0"/>
        </w:rPr>
        <w:t xml:space="preserve">promoting gender equality, empowering women, setting up homes and hostels for women and orphans; setting up old age homes, day care centres and such other facilities for senior citizens and measures for reducing inequalities faced by socially and economically backward groups.</w:t>
      </w:r>
    </w:p>
    <w:p w:rsidR="00000000" w:rsidDel="00000000" w:rsidP="00000000" w:rsidRDefault="00000000" w:rsidRPr="00000000" w14:paraId="000000A1">
      <w:pPr>
        <w:numPr>
          <w:ilvl w:val="0"/>
          <w:numId w:val="7"/>
        </w:numPr>
        <w:pBdr>
          <w:top w:space="0" w:sz="0" w:val="nil"/>
          <w:left w:space="0" w:sz="0" w:val="nil"/>
          <w:bottom w:space="0" w:sz="0" w:val="nil"/>
          <w:right w:space="0" w:sz="0" w:val="nil"/>
          <w:between w:space="0" w:sz="0" w:val="nil"/>
        </w:pBdr>
        <w:ind w:left="1080" w:hanging="360"/>
        <w:jc w:val="both"/>
        <w:rPr>
          <w:rFonts w:ascii="Cambria" w:cs="Cambria" w:eastAsia="Cambria" w:hAnsi="Cambria"/>
          <w:i w:val="1"/>
          <w:color w:val="000000"/>
          <w:sz w:val="20"/>
          <w:szCs w:val="20"/>
        </w:rPr>
      </w:pPr>
      <w:r w:rsidDel="00000000" w:rsidR="00000000" w:rsidRPr="00000000">
        <w:rPr>
          <w:rFonts w:ascii="Cambria" w:cs="Cambria" w:eastAsia="Cambria" w:hAnsi="Cambria"/>
          <w:i w:val="1"/>
          <w:color w:val="000000"/>
          <w:sz w:val="20"/>
          <w:szCs w:val="20"/>
          <w:rtl w:val="0"/>
        </w:rPr>
        <w:t xml:space="preserve">ensuring environmental sustainability, ecological balance, protection of flora and fauna, animal welfare, agroforestry, conservation of natural resources and maintaining quality of soil, air and water 4[including contribution to the Clean Ganga Fund set-up by the Central Government for rejuvenation of river Ganga].</w:t>
      </w:r>
    </w:p>
    <w:p w:rsidR="00000000" w:rsidDel="00000000" w:rsidP="00000000" w:rsidRDefault="00000000" w:rsidRPr="00000000" w14:paraId="000000A2">
      <w:pPr>
        <w:numPr>
          <w:ilvl w:val="0"/>
          <w:numId w:val="7"/>
        </w:numPr>
        <w:pBdr>
          <w:top w:space="0" w:sz="0" w:val="nil"/>
          <w:left w:space="0" w:sz="0" w:val="nil"/>
          <w:bottom w:space="0" w:sz="0" w:val="nil"/>
          <w:right w:space="0" w:sz="0" w:val="nil"/>
          <w:between w:space="0" w:sz="0" w:val="nil"/>
        </w:pBdr>
        <w:ind w:left="1080" w:hanging="360"/>
        <w:jc w:val="both"/>
        <w:rPr>
          <w:rFonts w:ascii="Cambria" w:cs="Cambria" w:eastAsia="Cambria" w:hAnsi="Cambria"/>
          <w:i w:val="1"/>
          <w:color w:val="000000"/>
          <w:sz w:val="20"/>
          <w:szCs w:val="20"/>
        </w:rPr>
      </w:pPr>
      <w:r w:rsidDel="00000000" w:rsidR="00000000" w:rsidRPr="00000000">
        <w:rPr>
          <w:rFonts w:ascii="Cambria" w:cs="Cambria" w:eastAsia="Cambria" w:hAnsi="Cambria"/>
          <w:i w:val="1"/>
          <w:color w:val="000000"/>
          <w:sz w:val="20"/>
          <w:szCs w:val="20"/>
          <w:rtl w:val="0"/>
        </w:rPr>
        <w:t xml:space="preserve">protection of national heritage, art and culture including restoration of buildings and sites of historical importance and works of art; setting up public libraries; promotion and development of traditional art and handicrafts; </w:t>
      </w:r>
    </w:p>
    <w:p w:rsidR="00000000" w:rsidDel="00000000" w:rsidP="00000000" w:rsidRDefault="00000000" w:rsidRPr="00000000" w14:paraId="000000A3">
      <w:pPr>
        <w:numPr>
          <w:ilvl w:val="0"/>
          <w:numId w:val="7"/>
        </w:numPr>
        <w:pBdr>
          <w:top w:space="0" w:sz="0" w:val="nil"/>
          <w:left w:space="0" w:sz="0" w:val="nil"/>
          <w:bottom w:space="0" w:sz="0" w:val="nil"/>
          <w:right w:space="0" w:sz="0" w:val="nil"/>
          <w:between w:space="0" w:sz="0" w:val="nil"/>
        </w:pBdr>
        <w:ind w:left="1080" w:hanging="360"/>
        <w:jc w:val="both"/>
        <w:rPr>
          <w:rFonts w:ascii="Cambria" w:cs="Cambria" w:eastAsia="Cambria" w:hAnsi="Cambria"/>
          <w:i w:val="1"/>
          <w:color w:val="000000"/>
          <w:sz w:val="20"/>
          <w:szCs w:val="20"/>
        </w:rPr>
      </w:pPr>
      <w:r w:rsidDel="00000000" w:rsidR="00000000" w:rsidRPr="00000000">
        <w:rPr>
          <w:rFonts w:ascii="Cambria" w:cs="Cambria" w:eastAsia="Cambria" w:hAnsi="Cambria"/>
          <w:i w:val="1"/>
          <w:color w:val="000000"/>
          <w:sz w:val="20"/>
          <w:szCs w:val="20"/>
          <w:rtl w:val="0"/>
        </w:rPr>
        <w:t xml:space="preserve">measures for the benefit of armed forces veterans, war widows and their dependents;</w:t>
      </w:r>
    </w:p>
    <w:p w:rsidR="00000000" w:rsidDel="00000000" w:rsidP="00000000" w:rsidRDefault="00000000" w:rsidRPr="00000000" w14:paraId="000000A4">
      <w:pPr>
        <w:numPr>
          <w:ilvl w:val="0"/>
          <w:numId w:val="7"/>
        </w:numPr>
        <w:pBdr>
          <w:top w:space="0" w:sz="0" w:val="nil"/>
          <w:left w:space="0" w:sz="0" w:val="nil"/>
          <w:bottom w:space="0" w:sz="0" w:val="nil"/>
          <w:right w:space="0" w:sz="0" w:val="nil"/>
          <w:between w:space="0" w:sz="0" w:val="nil"/>
        </w:pBdr>
        <w:ind w:left="1080" w:hanging="360"/>
        <w:jc w:val="both"/>
        <w:rPr>
          <w:rFonts w:ascii="Cambria" w:cs="Cambria" w:eastAsia="Cambria" w:hAnsi="Cambria"/>
          <w:i w:val="1"/>
          <w:color w:val="000000"/>
          <w:sz w:val="20"/>
          <w:szCs w:val="20"/>
        </w:rPr>
      </w:pPr>
      <w:r w:rsidDel="00000000" w:rsidR="00000000" w:rsidRPr="00000000">
        <w:rPr>
          <w:rFonts w:ascii="Cambria" w:cs="Cambria" w:eastAsia="Cambria" w:hAnsi="Cambria"/>
          <w:i w:val="1"/>
          <w:color w:val="000000"/>
          <w:sz w:val="20"/>
          <w:szCs w:val="20"/>
          <w:rtl w:val="0"/>
        </w:rPr>
        <w:t xml:space="preserve">training to promote rural sports, nationally recognised sports, Paralympic sports and Olympic sports</w:t>
      </w:r>
    </w:p>
    <w:p w:rsidR="00000000" w:rsidDel="00000000" w:rsidP="00000000" w:rsidRDefault="00000000" w:rsidRPr="00000000" w14:paraId="000000A5">
      <w:pPr>
        <w:numPr>
          <w:ilvl w:val="0"/>
          <w:numId w:val="7"/>
        </w:numPr>
        <w:pBdr>
          <w:top w:space="0" w:sz="0" w:val="nil"/>
          <w:left w:space="0" w:sz="0" w:val="nil"/>
          <w:bottom w:space="0" w:sz="0" w:val="nil"/>
          <w:right w:space="0" w:sz="0" w:val="nil"/>
          <w:between w:space="0" w:sz="0" w:val="nil"/>
        </w:pBdr>
        <w:ind w:left="1080" w:hanging="360"/>
        <w:jc w:val="both"/>
        <w:rPr>
          <w:rFonts w:ascii="Cambria" w:cs="Cambria" w:eastAsia="Cambria" w:hAnsi="Cambria"/>
          <w:i w:val="1"/>
          <w:color w:val="000000"/>
          <w:sz w:val="20"/>
          <w:szCs w:val="20"/>
        </w:rPr>
      </w:pPr>
      <w:r w:rsidDel="00000000" w:rsidR="00000000" w:rsidRPr="00000000">
        <w:rPr>
          <w:rFonts w:ascii="Cambria" w:cs="Cambria" w:eastAsia="Cambria" w:hAnsi="Cambria"/>
          <w:i w:val="1"/>
          <w:color w:val="000000"/>
          <w:sz w:val="20"/>
          <w:szCs w:val="20"/>
          <w:rtl w:val="0"/>
        </w:rPr>
        <w:t xml:space="preserve">contribution to the prime minister's national relief fund or any other fund set up by the central govt. for socio economic development and relief and welfare of the schedule caste, tribes, other backward classes, minorities and women;</w:t>
      </w:r>
    </w:p>
    <w:p w:rsidR="00000000" w:rsidDel="00000000" w:rsidP="00000000" w:rsidRDefault="00000000" w:rsidRPr="00000000" w14:paraId="000000A6">
      <w:pPr>
        <w:numPr>
          <w:ilvl w:val="0"/>
          <w:numId w:val="7"/>
        </w:numPr>
        <w:pBdr>
          <w:top w:space="0" w:sz="0" w:val="nil"/>
          <w:left w:space="0" w:sz="0" w:val="nil"/>
          <w:bottom w:space="0" w:sz="0" w:val="nil"/>
          <w:right w:space="0" w:sz="0" w:val="nil"/>
          <w:between w:space="0" w:sz="0" w:val="nil"/>
        </w:pBdr>
        <w:ind w:left="1080" w:hanging="360"/>
        <w:jc w:val="both"/>
        <w:rPr>
          <w:rFonts w:ascii="Cambria" w:cs="Cambria" w:eastAsia="Cambria" w:hAnsi="Cambria"/>
          <w:i w:val="1"/>
          <w:color w:val="000000"/>
          <w:sz w:val="20"/>
          <w:szCs w:val="20"/>
        </w:rPr>
      </w:pPr>
      <w:r w:rsidDel="00000000" w:rsidR="00000000" w:rsidRPr="00000000">
        <w:rPr>
          <w:rFonts w:ascii="Cambria" w:cs="Cambria" w:eastAsia="Cambria" w:hAnsi="Cambria"/>
          <w:i w:val="1"/>
          <w:color w:val="000000"/>
          <w:sz w:val="20"/>
          <w:szCs w:val="20"/>
          <w:rtl w:val="0"/>
        </w:rPr>
        <w:t xml:space="preserve">contributions or funds provided to technology incubators located within academic institutions which are approved by the central govt.</w:t>
      </w:r>
    </w:p>
    <w:p w:rsidR="00000000" w:rsidDel="00000000" w:rsidP="00000000" w:rsidRDefault="00000000" w:rsidRPr="00000000" w14:paraId="000000A7">
      <w:pPr>
        <w:numPr>
          <w:ilvl w:val="0"/>
          <w:numId w:val="7"/>
        </w:numPr>
        <w:pBdr>
          <w:top w:space="0" w:sz="0" w:val="nil"/>
          <w:left w:space="0" w:sz="0" w:val="nil"/>
          <w:bottom w:space="0" w:sz="0" w:val="nil"/>
          <w:right w:space="0" w:sz="0" w:val="nil"/>
          <w:between w:space="0" w:sz="0" w:val="nil"/>
        </w:pBdr>
        <w:ind w:left="1080" w:hanging="360"/>
        <w:jc w:val="both"/>
        <w:rPr>
          <w:rFonts w:ascii="Cambria" w:cs="Cambria" w:eastAsia="Cambria" w:hAnsi="Cambria"/>
          <w:i w:val="1"/>
          <w:color w:val="000000"/>
          <w:sz w:val="20"/>
          <w:szCs w:val="20"/>
        </w:rPr>
      </w:pPr>
      <w:r w:rsidDel="00000000" w:rsidR="00000000" w:rsidRPr="00000000">
        <w:rPr>
          <w:rFonts w:ascii="Cambria" w:cs="Cambria" w:eastAsia="Cambria" w:hAnsi="Cambria"/>
          <w:i w:val="1"/>
          <w:color w:val="000000"/>
          <w:sz w:val="20"/>
          <w:szCs w:val="20"/>
          <w:rtl w:val="0"/>
        </w:rPr>
        <w:t xml:space="preserve">rural development projects</w:t>
      </w:r>
    </w:p>
    <w:p w:rsidR="00000000" w:rsidDel="00000000" w:rsidP="00000000" w:rsidRDefault="00000000" w:rsidRPr="00000000" w14:paraId="000000A8">
      <w:pPr>
        <w:numPr>
          <w:ilvl w:val="0"/>
          <w:numId w:val="7"/>
        </w:numPr>
        <w:pBdr>
          <w:top w:space="0" w:sz="0" w:val="nil"/>
          <w:left w:space="0" w:sz="0" w:val="nil"/>
          <w:bottom w:space="0" w:sz="0" w:val="nil"/>
          <w:right w:space="0" w:sz="0" w:val="nil"/>
          <w:between w:space="0" w:sz="0" w:val="nil"/>
        </w:pBdr>
        <w:ind w:left="1080" w:hanging="360"/>
        <w:jc w:val="both"/>
        <w:rPr>
          <w:rFonts w:ascii="Cambria" w:cs="Cambria" w:eastAsia="Cambria" w:hAnsi="Cambria"/>
          <w:i w:val="1"/>
          <w:color w:val="000000"/>
          <w:sz w:val="20"/>
          <w:szCs w:val="20"/>
        </w:rPr>
      </w:pPr>
      <w:r w:rsidDel="00000000" w:rsidR="00000000" w:rsidRPr="00000000">
        <w:rPr>
          <w:rFonts w:ascii="Cambria" w:cs="Cambria" w:eastAsia="Cambria" w:hAnsi="Cambria"/>
          <w:i w:val="1"/>
          <w:color w:val="000000"/>
          <w:sz w:val="20"/>
          <w:szCs w:val="20"/>
          <w:rtl w:val="0"/>
        </w:rPr>
        <w:t xml:space="preserve">slum area development. (Explanation - For the purposes of this item, the term `slum area' shall mean any area declared as such by the Central Government or any State Government or any other competent authority under any law for the time being in force.)</w:t>
      </w:r>
    </w:p>
    <w:p w:rsidR="00000000" w:rsidDel="00000000" w:rsidP="00000000" w:rsidRDefault="00000000" w:rsidRPr="00000000" w14:paraId="000000A9">
      <w:pPr>
        <w:numPr>
          <w:ilvl w:val="0"/>
          <w:numId w:val="7"/>
        </w:numPr>
        <w:pBdr>
          <w:top w:space="0" w:sz="0" w:val="nil"/>
          <w:left w:space="0" w:sz="0" w:val="nil"/>
          <w:bottom w:space="0" w:sz="0" w:val="nil"/>
          <w:right w:space="0" w:sz="0" w:val="nil"/>
          <w:between w:space="0" w:sz="0" w:val="nil"/>
        </w:pBdr>
        <w:ind w:left="1080" w:hanging="360"/>
        <w:jc w:val="both"/>
        <w:rPr>
          <w:rFonts w:ascii="Cambria" w:cs="Cambria" w:eastAsia="Cambria" w:hAnsi="Cambria"/>
          <w:i w:val="1"/>
          <w:color w:val="000000"/>
          <w:sz w:val="20"/>
          <w:szCs w:val="20"/>
        </w:rPr>
      </w:pPr>
      <w:r w:rsidDel="00000000" w:rsidR="00000000" w:rsidRPr="00000000">
        <w:rPr>
          <w:rFonts w:ascii="Cambria" w:cs="Cambria" w:eastAsia="Cambria" w:hAnsi="Cambria"/>
          <w:i w:val="1"/>
          <w:color w:val="000000"/>
          <w:sz w:val="20"/>
          <w:szCs w:val="20"/>
          <w:rtl w:val="0"/>
        </w:rPr>
        <w:t xml:space="preserve">disaster management, including relief, rehabilitation and reconstruction activities.</w:t>
      </w:r>
    </w:p>
    <w:p w:rsidR="00000000" w:rsidDel="00000000" w:rsidP="00000000" w:rsidRDefault="00000000" w:rsidRPr="00000000" w14:paraId="000000AA">
      <w:pPr>
        <w:pBdr>
          <w:top w:space="0" w:sz="0" w:val="nil"/>
          <w:left w:space="0" w:sz="0" w:val="nil"/>
          <w:bottom w:space="0" w:sz="0" w:val="nil"/>
          <w:right w:space="0" w:sz="0" w:val="nil"/>
          <w:between w:space="0" w:sz="0" w:val="nil"/>
        </w:pBdr>
        <w:rPr>
          <w:rFonts w:ascii="Cambria" w:cs="Cambria" w:eastAsia="Cambria" w:hAnsi="Cambria"/>
          <w:i w:val="1"/>
          <w:sz w:val="16"/>
          <w:szCs w:val="16"/>
        </w:rPr>
      </w:pP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rPr>
          <w:rFonts w:ascii="Cambria" w:cs="Cambria" w:eastAsia="Cambria" w:hAnsi="Cambria"/>
        </w:rPr>
      </w:pPr>
      <w:r w:rsidDel="00000000" w:rsidR="00000000" w:rsidRPr="00000000">
        <w:rPr>
          <w:rFonts w:ascii="Cambria" w:cs="Cambria" w:eastAsia="Cambria" w:hAnsi="Cambria"/>
          <w:b w:val="1"/>
          <w:color w:val="000000"/>
          <w:sz w:val="20"/>
          <w:szCs w:val="20"/>
        </w:rPr>
        <mc:AlternateContent>
          <mc:Choice Requires="wpg">
            <w:drawing>
              <wp:inline distB="0" distT="0" distL="0" distR="0">
                <wp:extent cx="6315075" cy="485775"/>
                <wp:effectExtent b="0" l="0" r="0" t="0"/>
                <wp:docPr id="613091889" name=""/>
                <a:graphic>
                  <a:graphicData uri="http://schemas.microsoft.com/office/word/2010/wordprocessingShape">
                    <wps:wsp>
                      <wps:cNvSpPr/>
                      <wps:cNvPr id="20" name="Shape 20"/>
                      <wps:spPr>
                        <a:xfrm>
                          <a:off x="2202750" y="3551400"/>
                          <a:ext cx="6286500" cy="457200"/>
                        </a:xfrm>
                        <a:prstGeom prst="rect">
                          <a:avLst/>
                        </a:prstGeom>
                        <a:solidFill>
                          <a:srgbClr val="F2F2F2"/>
                        </a:solidFill>
                        <a:ln>
                          <a:noFill/>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45700" lIns="91425" spcFirstLastPara="1" rIns="91425" wrap="square" tIns="45700">
                        <a:noAutofit/>
                      </wps:bodyPr>
                    </wps:wsp>
                  </a:graphicData>
                </a:graphic>
              </wp:inline>
            </w:drawing>
          </mc:Choice>
          <mc:Fallback>
            <w:drawing>
              <wp:inline distB="0" distT="0" distL="0" distR="0">
                <wp:extent cx="6315075" cy="485775"/>
                <wp:effectExtent b="0" l="0" r="0" t="0"/>
                <wp:docPr id="613091889" name="image19.png"/>
                <a:graphic>
                  <a:graphicData uri="http://schemas.openxmlformats.org/drawingml/2006/picture">
                    <pic:pic>
                      <pic:nvPicPr>
                        <pic:cNvPr id="0" name="image19.png"/>
                        <pic:cNvPicPr preferRelativeResize="0"/>
                      </pic:nvPicPr>
                      <pic:blipFill>
                        <a:blip r:embed="rId14"/>
                        <a:srcRect/>
                        <a:stretch>
                          <a:fillRect/>
                        </a:stretch>
                      </pic:blipFill>
                      <pic:spPr>
                        <a:xfrm>
                          <a:off x="0" y="0"/>
                          <a:ext cx="6315075" cy="48577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rPr>
          <w:rFonts w:ascii="Cambria" w:cs="Cambria" w:eastAsia="Cambria" w:hAnsi="Cambria"/>
        </w:rPr>
      </w:pPr>
      <w:r w:rsidDel="00000000" w:rsidR="00000000" w:rsidRPr="00000000">
        <w:rPr>
          <w:rtl w:val="0"/>
        </w:rPr>
      </w:r>
    </w:p>
    <w:p w:rsidR="00000000" w:rsidDel="00000000" w:rsidP="00000000" w:rsidRDefault="00000000" w:rsidRPr="00000000" w14:paraId="000000AD">
      <w:pPr>
        <w:numPr>
          <w:ilvl w:val="0"/>
          <w:numId w:val="11"/>
        </w:numPr>
        <w:pBdr>
          <w:top w:space="0" w:sz="0" w:val="nil"/>
          <w:left w:space="0" w:sz="0" w:val="nil"/>
          <w:bottom w:space="0" w:sz="0" w:val="nil"/>
          <w:right w:space="0" w:sz="0" w:val="nil"/>
          <w:between w:space="0" w:sz="0" w:val="nil"/>
        </w:pBdr>
        <w:tabs>
          <w:tab w:val="left" w:leader="none" w:pos="426"/>
        </w:tabs>
        <w:ind w:left="284" w:hanging="284"/>
        <w:rPr>
          <w:rFonts w:ascii="Cambria" w:cs="Cambria" w:eastAsia="Cambria" w:hAnsi="Cambria"/>
          <w:i w:val="1"/>
          <w:color w:val="000000"/>
        </w:rPr>
      </w:pPr>
      <w:r w:rsidDel="00000000" w:rsidR="00000000" w:rsidRPr="00000000">
        <w:rPr>
          <w:rFonts w:ascii="Cambria" w:cs="Cambria" w:eastAsia="Cambria" w:hAnsi="Cambria"/>
          <w:color w:val="000000"/>
          <w:sz w:val="20"/>
          <w:szCs w:val="20"/>
          <w:rtl w:val="0"/>
        </w:rPr>
        <w:t xml:space="preserve">Target Segment</w:t>
      </w:r>
      <w:r w:rsidDel="00000000" w:rsidR="00000000" w:rsidRPr="00000000">
        <w:rPr>
          <w:rFonts w:ascii="Cambria" w:cs="Cambria" w:eastAsia="Cambria" w:hAnsi="Cambria"/>
          <w:color w:val="000000"/>
          <w:rtl w:val="0"/>
        </w:rPr>
        <w:t xml:space="preserve"> </w:t>
        <w:br w:type="textWrapping"/>
      </w:r>
      <w:r w:rsidDel="00000000" w:rsidR="00000000" w:rsidRPr="00000000">
        <w:rPr>
          <w:rFonts w:ascii="Cambria" w:cs="Cambria" w:eastAsia="Cambria" w:hAnsi="Cambria"/>
          <w:i w:val="1"/>
          <w:color w:val="000000"/>
          <w:sz w:val="20"/>
          <w:szCs w:val="20"/>
          <w:rtl w:val="0"/>
        </w:rPr>
        <w:t xml:space="preserve">Mention the different direct beneficiaries of this project with numbers and the engagement plan for them.</w:t>
      </w: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leader="none" w:pos="426"/>
        </w:tabs>
        <w:ind w:left="284" w:firstLine="0"/>
        <w:jc w:val="both"/>
        <w:rPr>
          <w:rFonts w:ascii="Cambria" w:cs="Cambria" w:eastAsia="Cambria" w:hAnsi="Cambria"/>
          <w:i w:val="1"/>
          <w:color w:val="000000"/>
        </w:rPr>
      </w:pPr>
      <w:r w:rsidDel="00000000" w:rsidR="00000000" w:rsidRPr="00000000">
        <w:rPr>
          <w:rFonts w:ascii="Cambria" w:cs="Cambria" w:eastAsia="Cambria" w:hAnsi="Cambria"/>
          <w:i w:val="1"/>
          <w:color w:val="000000"/>
          <w:sz w:val="20"/>
          <w:szCs w:val="20"/>
          <w:rtl w:val="0"/>
        </w:rPr>
        <w:t xml:space="preserve">For e.g. the beneficiaries of an intervention providing remedial classes could be girls, tribal communities, etc. The engagement plan with girls could be identification of such students who need remedial classes and conducting special classes for them on a daily basis. For teachers it could be identification and provision of learning aids.</w:t>
      </w:r>
      <w:r w:rsidDel="00000000" w:rsidR="00000000" w:rsidRPr="00000000">
        <w:rPr>
          <w:rFonts w:ascii="Cambria" w:cs="Cambria" w:eastAsia="Cambria" w:hAnsi="Cambria"/>
          <w:i w:val="1"/>
          <w:color w:val="000000"/>
          <w:rtl w:val="0"/>
        </w:rPr>
        <w:t xml:space="preserve"> </w:t>
      </w:r>
    </w:p>
    <w:p w:rsidR="00000000" w:rsidDel="00000000" w:rsidP="00000000" w:rsidRDefault="00000000" w:rsidRPr="00000000" w14:paraId="000000AF">
      <w:pPr>
        <w:pBdr>
          <w:top w:space="0" w:sz="0" w:val="nil"/>
          <w:left w:space="0" w:sz="0" w:val="nil"/>
          <w:bottom w:space="0" w:sz="0" w:val="nil"/>
          <w:right w:space="0" w:sz="0" w:val="nil"/>
          <w:between w:space="0" w:sz="0" w:val="nil"/>
        </w:pBdr>
        <w:ind w:right="112"/>
        <w:rPr>
          <w:rFonts w:ascii="Cambria" w:cs="Cambria" w:eastAsia="Cambria" w:hAnsi="Cambria"/>
          <w:color w:val="00000a"/>
        </w:rPr>
      </w:pPr>
      <w:r w:rsidDel="00000000" w:rsidR="00000000" w:rsidRPr="00000000">
        <w:rPr>
          <w:rFonts w:ascii="Cambria" w:cs="Cambria" w:eastAsia="Cambria" w:hAnsi="Cambria"/>
          <w:b w:val="1"/>
          <w:color w:val="000000"/>
          <w:sz w:val="20"/>
          <w:szCs w:val="20"/>
        </w:rPr>
        <mc:AlternateContent>
          <mc:Choice Requires="wpg">
            <w:drawing>
              <wp:inline distB="0" distT="0" distL="0" distR="0">
                <wp:extent cx="6315075" cy="651427"/>
                <wp:effectExtent b="0" l="0" r="0" t="0"/>
                <wp:docPr id="613091892" name=""/>
                <a:graphic>
                  <a:graphicData uri="http://schemas.microsoft.com/office/word/2010/wordprocessingShape">
                    <wps:wsp>
                      <wps:cNvSpPr/>
                      <wps:cNvPr id="11" name="Shape 11"/>
                      <wps:spPr>
                        <a:xfrm>
                          <a:off x="2202750" y="3468574"/>
                          <a:ext cx="6286500" cy="622852"/>
                        </a:xfrm>
                        <a:prstGeom prst="rect">
                          <a:avLst/>
                        </a:prstGeom>
                        <a:solidFill>
                          <a:srgbClr val="F2F2F2"/>
                        </a:solidFill>
                        <a:ln>
                          <a:noFill/>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45700" lIns="91425" spcFirstLastPara="1" rIns="91425" wrap="square" tIns="45700">
                        <a:noAutofit/>
                      </wps:bodyPr>
                    </wps:wsp>
                  </a:graphicData>
                </a:graphic>
              </wp:inline>
            </w:drawing>
          </mc:Choice>
          <mc:Fallback>
            <w:drawing>
              <wp:inline distB="0" distT="0" distL="0" distR="0">
                <wp:extent cx="6315075" cy="651427"/>
                <wp:effectExtent b="0" l="0" r="0" t="0"/>
                <wp:docPr id="613091892" name="image22.png"/>
                <a:graphic>
                  <a:graphicData uri="http://schemas.openxmlformats.org/drawingml/2006/picture">
                    <pic:pic>
                      <pic:nvPicPr>
                        <pic:cNvPr id="0" name="image22.png"/>
                        <pic:cNvPicPr preferRelativeResize="0"/>
                      </pic:nvPicPr>
                      <pic:blipFill>
                        <a:blip r:embed="rId15"/>
                        <a:srcRect/>
                        <a:stretch>
                          <a:fillRect/>
                        </a:stretch>
                      </pic:blipFill>
                      <pic:spPr>
                        <a:xfrm>
                          <a:off x="0" y="0"/>
                          <a:ext cx="6315075" cy="651427"/>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rPr>
          <w:rFonts w:ascii="Cambria" w:cs="Cambria" w:eastAsia="Cambria" w:hAnsi="Cambria"/>
          <w:b w:val="1"/>
        </w:rPr>
      </w:pPr>
      <w:r w:rsidDel="00000000" w:rsidR="00000000" w:rsidRPr="00000000">
        <w:rPr>
          <w:rtl w:val="0"/>
        </w:rPr>
      </w:r>
    </w:p>
    <w:p w:rsidR="00000000" w:rsidDel="00000000" w:rsidP="00000000" w:rsidRDefault="00000000" w:rsidRPr="00000000" w14:paraId="000000B1">
      <w:pPr>
        <w:numPr>
          <w:ilvl w:val="0"/>
          <w:numId w:val="11"/>
        </w:numPr>
        <w:pBdr>
          <w:top w:space="0" w:sz="0" w:val="nil"/>
          <w:left w:space="0" w:sz="0" w:val="nil"/>
          <w:bottom w:space="0" w:sz="0" w:val="nil"/>
          <w:right w:space="0" w:sz="0" w:val="nil"/>
          <w:between w:space="0" w:sz="0" w:val="nil"/>
        </w:pBdr>
        <w:tabs>
          <w:tab w:val="left" w:leader="none" w:pos="426"/>
        </w:tabs>
        <w:ind w:left="284" w:hanging="284"/>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Target Geography</w:t>
      </w: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right="0"/>
        <w:jc w:val="left"/>
        <w:rPr>
          <w:rFonts w:ascii="Cambria" w:cs="Cambria" w:eastAsia="Cambria" w:hAnsi="Cambria"/>
          <w:i w:val="1"/>
          <w:sz w:val="20"/>
          <w:szCs w:val="20"/>
        </w:rPr>
      </w:pPr>
      <w:r w:rsidDel="00000000" w:rsidR="00000000" w:rsidRPr="00000000">
        <w:rPr>
          <w:rFonts w:ascii="Cambria" w:cs="Cambria" w:eastAsia="Cambria" w:hAnsi="Cambria"/>
          <w:i w:val="1"/>
          <w:sz w:val="20"/>
          <w:szCs w:val="20"/>
          <w:rtl w:val="0"/>
        </w:rPr>
        <w:t xml:space="preserve">T</w:t>
      </w:r>
      <w:r w:rsidDel="00000000" w:rsidR="00000000" w:rsidRPr="00000000">
        <w:rPr>
          <w:rFonts w:ascii="Cambria" w:cs="Cambria" w:eastAsia="Cambria" w:hAnsi="Cambria"/>
          <w:i w:val="1"/>
          <w:sz w:val="20"/>
          <w:szCs w:val="20"/>
          <w:rtl w:val="0"/>
        </w:rPr>
        <w:t xml:space="preserve">he proposed program must </w:t>
      </w:r>
      <w:r w:rsidDel="00000000" w:rsidR="00000000" w:rsidRPr="00000000">
        <w:rPr>
          <w:rFonts w:ascii="Cambria" w:cs="Cambria" w:eastAsia="Cambria" w:hAnsi="Cambria"/>
          <w:i w:val="1"/>
          <w:sz w:val="20"/>
          <w:szCs w:val="20"/>
          <w:rtl w:val="0"/>
        </w:rPr>
        <w:t xml:space="preserve">target </w:t>
      </w:r>
      <w:r w:rsidDel="00000000" w:rsidR="00000000" w:rsidRPr="00000000">
        <w:rPr>
          <w:rFonts w:ascii="Cambria" w:cs="Cambria" w:eastAsia="Cambria" w:hAnsi="Cambria"/>
          <w:b w:val="1"/>
          <w:i w:val="1"/>
          <w:sz w:val="20"/>
          <w:szCs w:val="20"/>
          <w:rtl w:val="0"/>
        </w:rPr>
        <w:t xml:space="preserve">aspirational districts,</w:t>
      </w:r>
      <w:r w:rsidDel="00000000" w:rsidR="00000000" w:rsidRPr="00000000">
        <w:rPr>
          <w:rFonts w:ascii="Cambria" w:cs="Cambria" w:eastAsia="Cambria" w:hAnsi="Cambria"/>
          <w:i w:val="1"/>
          <w:sz w:val="20"/>
          <w:szCs w:val="20"/>
          <w:rtl w:val="0"/>
        </w:rPr>
        <w:t xml:space="preserve"> </w:t>
      </w:r>
      <w:r w:rsidDel="00000000" w:rsidR="00000000" w:rsidRPr="00000000">
        <w:rPr>
          <w:rFonts w:ascii="Cambria" w:cs="Cambria" w:eastAsia="Cambria" w:hAnsi="Cambria"/>
          <w:b w:val="1"/>
          <w:i w:val="1"/>
          <w:sz w:val="20"/>
          <w:szCs w:val="20"/>
          <w:rtl w:val="0"/>
        </w:rPr>
        <w:t xml:space="preserve">particularly focusing on STEM education or STEM skill development within the regions of North East (Meghalaya, Assam, Arunachal Pradesh), Karnataka, Haryana, and/or Maharashtra</w:t>
      </w:r>
      <w:r w:rsidDel="00000000" w:rsidR="00000000" w:rsidRPr="00000000">
        <w:rPr>
          <w:rFonts w:ascii="Cambria" w:cs="Cambria" w:eastAsia="Cambria" w:hAnsi="Cambria"/>
          <w:i w:val="1"/>
          <w:sz w:val="20"/>
          <w:szCs w:val="20"/>
          <w:rtl w:val="0"/>
        </w:rPr>
        <w:t xml:space="preserve">.</w:t>
      </w: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leader="none" w:pos="426"/>
        </w:tabs>
        <w:ind w:left="962"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426"/>
        </w:tabs>
        <w:ind w:left="284" w:firstLine="0"/>
        <w:rPr>
          <w:rFonts w:ascii="Cambria" w:cs="Cambria" w:eastAsia="Cambria" w:hAnsi="Cambria"/>
          <w:i w:val="1"/>
          <w:color w:val="000000"/>
          <w:sz w:val="20"/>
          <w:szCs w:val="20"/>
        </w:rPr>
      </w:pPr>
      <w:r w:rsidDel="00000000" w:rsidR="00000000" w:rsidRPr="00000000">
        <w:rPr>
          <w:rFonts w:ascii="Cambria" w:cs="Cambria" w:eastAsia="Cambria" w:hAnsi="Cambria"/>
          <w:i w:val="1"/>
          <w:color w:val="000000"/>
          <w:sz w:val="20"/>
          <w:szCs w:val="20"/>
          <w:rtl w:val="0"/>
        </w:rPr>
        <w:t xml:space="preserve">Paste map of the exact target geography if available. Also, w</w:t>
      </w:r>
      <w:r w:rsidDel="00000000" w:rsidR="00000000" w:rsidRPr="00000000">
        <w:rPr>
          <w:rFonts w:ascii="Cambria" w:cs="Cambria" w:eastAsia="Cambria" w:hAnsi="Cambria"/>
          <w:i w:val="1"/>
          <w:sz w:val="20"/>
          <w:szCs w:val="20"/>
          <w:rtl w:val="0"/>
        </w:rPr>
        <w:t xml:space="preserve">rite in brief how the location meets the above geographic criteria.</w:t>
      </w:r>
      <w:r w:rsidDel="00000000" w:rsidR="00000000" w:rsidRPr="00000000">
        <w:rPr>
          <w:rtl w:val="0"/>
        </w:rPr>
      </w:r>
    </w:p>
    <w:p w:rsidR="00000000" w:rsidDel="00000000" w:rsidP="00000000" w:rsidRDefault="00000000" w:rsidRPr="00000000" w14:paraId="000000B5">
      <w:pPr>
        <w:ind w:right="112"/>
        <w:rPr>
          <w:rFonts w:ascii="Cambria" w:cs="Cambria" w:eastAsia="Cambria" w:hAnsi="Cambria"/>
          <w:color w:val="000000"/>
          <w:sz w:val="20"/>
          <w:szCs w:val="20"/>
        </w:rPr>
      </w:pPr>
      <w:r w:rsidDel="00000000" w:rsidR="00000000" w:rsidRPr="00000000">
        <w:rPr>
          <w:rFonts w:ascii="Cambria" w:cs="Cambria" w:eastAsia="Cambria" w:hAnsi="Cambria"/>
          <w:b w:val="1"/>
          <w:sz w:val="20"/>
          <w:szCs w:val="20"/>
        </w:rPr>
        <mc:AlternateContent>
          <mc:Choice Requires="wpg">
            <w:drawing>
              <wp:inline distB="0" distT="0" distL="0" distR="0">
                <wp:extent cx="6229350" cy="630463"/>
                <wp:effectExtent b="0" l="0" r="0" t="0"/>
                <wp:docPr id="613091880" name=""/>
                <a:graphic>
                  <a:graphicData uri="http://schemas.microsoft.com/office/word/2010/wordprocessingShape">
                    <wps:wsp>
                      <wps:cNvSpPr/>
                      <wps:cNvPr id="11" name="Shape 11"/>
                      <wps:spPr>
                        <a:xfrm>
                          <a:off x="2202750" y="3468574"/>
                          <a:ext cx="6286500" cy="622852"/>
                        </a:xfrm>
                        <a:prstGeom prst="rect">
                          <a:avLst/>
                        </a:prstGeom>
                        <a:solidFill>
                          <a:srgbClr val="F2F2F2"/>
                        </a:solidFill>
                        <a:ln>
                          <a:noFill/>
                        </a:ln>
                      </wps:spPr>
                      <wps:txbx>
                        <w:txbxContent>
                          <w:p w:rsidR="00000000" w:rsidDel="00000000" w:rsidP="00000000" w:rsidRDefault="00000000" w:rsidRPr="00000000">
                            <w:pPr>
                              <w:spacing w:after="0" w:before="0" w:line="240"/>
                              <w:ind w:left="283.99999618530273" w:right="0" w:firstLine="283.99999618530273"/>
                              <w:jc w:val="left"/>
                              <w:textDirection w:val="btLr"/>
                            </w:pPr>
                            <w:r w:rsidDel="00000000" w:rsidR="00000000" w:rsidRPr="00000000">
                              <w:rPr>
                                <w:rFonts w:ascii="Cambria" w:cs="Cambria" w:eastAsia="Cambria" w:hAnsi="Cambria"/>
                                <w:b w:val="0"/>
                                <w:i w:val="0"/>
                                <w:smallCaps w:val="0"/>
                                <w:strike w:val="0"/>
                                <w:color w:val="000000"/>
                                <w:sz w:val="20"/>
                                <w:vertAlign w:val="baseline"/>
                              </w:rPr>
                              <w:t xml:space="preserve">&lt;Mention the Area, District, State&gt;</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45700" lIns="91425" spcFirstLastPara="1" rIns="91425" wrap="square" tIns="45700">
                        <a:noAutofit/>
                      </wps:bodyPr>
                    </wps:wsp>
                  </a:graphicData>
                </a:graphic>
              </wp:inline>
            </w:drawing>
          </mc:Choice>
          <mc:Fallback>
            <w:drawing>
              <wp:inline distB="0" distT="0" distL="0" distR="0">
                <wp:extent cx="6229350" cy="630463"/>
                <wp:effectExtent b="0" l="0" r="0" t="0"/>
                <wp:docPr id="613091880" name="image10.png"/>
                <a:graphic>
                  <a:graphicData uri="http://schemas.openxmlformats.org/drawingml/2006/picture">
                    <pic:pic>
                      <pic:nvPicPr>
                        <pic:cNvPr id="0" name="image10.png"/>
                        <pic:cNvPicPr preferRelativeResize="0"/>
                      </pic:nvPicPr>
                      <pic:blipFill>
                        <a:blip r:embed="rId16"/>
                        <a:srcRect/>
                        <a:stretch>
                          <a:fillRect/>
                        </a:stretch>
                      </pic:blipFill>
                      <pic:spPr>
                        <a:xfrm>
                          <a:off x="0" y="0"/>
                          <a:ext cx="6229350" cy="630463"/>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426"/>
        </w:tabs>
        <w:rPr>
          <w:rFonts w:ascii="Cambria" w:cs="Cambria" w:eastAsia="Cambria" w:hAnsi="Cambria"/>
          <w:color w:val="000000"/>
          <w:sz w:val="21"/>
          <w:szCs w:val="21"/>
        </w:rPr>
      </w:pP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rPr>
          <w:rFonts w:ascii="Cambria" w:cs="Cambria" w:eastAsia="Cambria" w:hAnsi="Cambria"/>
        </w:rPr>
      </w:pPr>
      <w:r w:rsidDel="00000000" w:rsidR="00000000" w:rsidRPr="00000000">
        <w:rPr>
          <w:rtl w:val="0"/>
        </w:rPr>
      </w:r>
    </w:p>
    <w:p w:rsidR="00000000" w:rsidDel="00000000" w:rsidP="00000000" w:rsidRDefault="00000000" w:rsidRPr="00000000" w14:paraId="000000B8">
      <w:pPr>
        <w:numPr>
          <w:ilvl w:val="0"/>
          <w:numId w:val="11"/>
        </w:numPr>
        <w:pBdr>
          <w:top w:space="0" w:sz="0" w:val="nil"/>
          <w:left w:space="0" w:sz="0" w:val="nil"/>
          <w:bottom w:space="0" w:sz="0" w:val="nil"/>
          <w:right w:space="0" w:sz="0" w:val="nil"/>
          <w:between w:space="0" w:sz="0" w:val="nil"/>
        </w:pBdr>
        <w:ind w:left="284" w:hanging="284"/>
        <w:rPr>
          <w:rFonts w:ascii="Cambria" w:cs="Cambria" w:eastAsia="Cambria" w:hAnsi="Cambria"/>
          <w:i w:val="1"/>
          <w:color w:val="000000"/>
          <w:sz w:val="20"/>
          <w:szCs w:val="20"/>
        </w:rPr>
      </w:pPr>
      <w:r w:rsidDel="00000000" w:rsidR="00000000" w:rsidRPr="00000000">
        <w:rPr>
          <w:rFonts w:ascii="Cambria" w:cs="Cambria" w:eastAsia="Cambria" w:hAnsi="Cambria"/>
          <w:color w:val="000000"/>
          <w:sz w:val="20"/>
          <w:szCs w:val="20"/>
          <w:rtl w:val="0"/>
        </w:rPr>
        <w:t xml:space="preserve">Timelines</w:t>
        <w:br w:type="textWrapping"/>
      </w:r>
      <w:r w:rsidDel="00000000" w:rsidR="00000000" w:rsidRPr="00000000">
        <w:rPr>
          <w:rFonts w:ascii="Cambria" w:cs="Cambria" w:eastAsia="Cambria" w:hAnsi="Cambria"/>
          <w:i w:val="1"/>
          <w:color w:val="000000"/>
          <w:sz w:val="20"/>
          <w:szCs w:val="20"/>
          <w:rtl w:val="0"/>
        </w:rPr>
        <w:t xml:space="preserve">Write in brief the overall duration of the project and the phases in which it will be rolled out</w:t>
      </w:r>
    </w:p>
    <w:p w:rsidR="00000000" w:rsidDel="00000000" w:rsidP="00000000" w:rsidRDefault="00000000" w:rsidRPr="00000000" w14:paraId="000000B9">
      <w:pPr>
        <w:pBdr>
          <w:top w:space="0" w:sz="0" w:val="nil"/>
          <w:left w:space="0" w:sz="0" w:val="nil"/>
          <w:bottom w:space="0" w:sz="0" w:val="nil"/>
          <w:right w:space="0" w:sz="0" w:val="nil"/>
          <w:between w:space="0" w:sz="0" w:val="nil"/>
        </w:pBdr>
        <w:rPr>
          <w:rFonts w:ascii="Cambria" w:cs="Cambria" w:eastAsia="Cambria" w:hAnsi="Cambria"/>
        </w:rPr>
      </w:pPr>
      <w:r w:rsidDel="00000000" w:rsidR="00000000" w:rsidRPr="00000000">
        <w:rPr>
          <w:rFonts w:ascii="Cambria" w:cs="Cambria" w:eastAsia="Cambria" w:hAnsi="Cambria"/>
          <w:b w:val="1"/>
          <w:color w:val="000000"/>
          <w:sz w:val="20"/>
          <w:szCs w:val="20"/>
        </w:rPr>
        <mc:AlternateContent>
          <mc:Choice Requires="wpg">
            <w:drawing>
              <wp:inline distB="0" distT="0" distL="0" distR="0">
                <wp:extent cx="6200775" cy="651427"/>
                <wp:effectExtent b="0" l="0" r="0" t="0"/>
                <wp:docPr id="613091891" name=""/>
                <a:graphic>
                  <a:graphicData uri="http://schemas.microsoft.com/office/word/2010/wordprocessingShape">
                    <wps:wsp>
                      <wps:cNvSpPr/>
                      <wps:cNvPr id="22" name="Shape 22"/>
                      <wps:spPr>
                        <a:xfrm>
                          <a:off x="2259900" y="3468574"/>
                          <a:ext cx="6172200" cy="622852"/>
                        </a:xfrm>
                        <a:prstGeom prst="rect">
                          <a:avLst/>
                        </a:prstGeom>
                        <a:solidFill>
                          <a:srgbClr val="F2F2F2"/>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mbria" w:cs="Cambria" w:eastAsia="Cambria" w:hAnsi="Cambria"/>
                                <w:b w:val="0"/>
                                <w:i w:val="1"/>
                                <w:smallCaps w:val="0"/>
                                <w:strike w:val="0"/>
                                <w:color w:val="000000"/>
                                <w:sz w:val="20"/>
                                <w:vertAlign w:val="baseline"/>
                              </w:rPr>
                              <w:t xml:space="preserve">Phase 1 (please name the phase): Start month and year and end month and year (MMYYYY-MMYYYY)</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mbria" w:cs="Cambria" w:eastAsia="Cambria" w:hAnsi="Cambria"/>
                                <w:b w:val="0"/>
                                <w:i w:val="1"/>
                                <w:smallCaps w:val="0"/>
                                <w:strike w:val="0"/>
                                <w:color w:val="000000"/>
                                <w:sz w:val="20"/>
                                <w:vertAlign w:val="baseline"/>
                              </w:rPr>
                            </w:r>
                            <w:r w:rsidDel="00000000" w:rsidR="00000000" w:rsidRPr="00000000">
                              <w:rPr>
                                <w:rFonts w:ascii="Cambria" w:cs="Cambria" w:eastAsia="Cambria" w:hAnsi="Cambria"/>
                                <w:b w:val="0"/>
                                <w:i w:val="1"/>
                                <w:smallCaps w:val="0"/>
                                <w:strike w:val="0"/>
                                <w:color w:val="000000"/>
                                <w:sz w:val="20"/>
                                <w:vertAlign w:val="baseline"/>
                              </w:rPr>
                              <w:t xml:space="preserve">Phase 2 (please name the phase): Start month and year and end month and year (MMYYYY-MMYYYY)</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mbria" w:cs="Cambria" w:eastAsia="Cambria" w:hAnsi="Cambria"/>
                                <w:b w:val="0"/>
                                <w:i w:val="1"/>
                                <w:smallCaps w:val="0"/>
                                <w:strike w:val="0"/>
                                <w:color w:val="000000"/>
                                <w:sz w:val="20"/>
                                <w:vertAlign w:val="baseline"/>
                              </w:rPr>
                            </w:r>
                            <w:r w:rsidDel="00000000" w:rsidR="00000000" w:rsidRPr="00000000">
                              <w:rPr>
                                <w:rFonts w:ascii="Cambria" w:cs="Cambria" w:eastAsia="Cambria" w:hAnsi="Cambria"/>
                                <w:b w:val="0"/>
                                <w:i w:val="1"/>
                                <w:smallCaps w:val="0"/>
                                <w:strike w:val="0"/>
                                <w:color w:val="000000"/>
                                <w:sz w:val="20"/>
                                <w:vertAlign w:val="baseline"/>
                              </w:rPr>
                              <w:t xml:space="preserve">Phase 3…</w:t>
                            </w:r>
                          </w:p>
                        </w:txbxContent>
                      </wps:txbx>
                      <wps:bodyPr anchorCtr="0" anchor="t" bIns="45700" lIns="91425" spcFirstLastPara="1" rIns="91425" wrap="square" tIns="45700">
                        <a:noAutofit/>
                      </wps:bodyPr>
                    </wps:wsp>
                  </a:graphicData>
                </a:graphic>
              </wp:inline>
            </w:drawing>
          </mc:Choice>
          <mc:Fallback>
            <w:drawing>
              <wp:inline distB="0" distT="0" distL="0" distR="0">
                <wp:extent cx="6200775" cy="651427"/>
                <wp:effectExtent b="0" l="0" r="0" t="0"/>
                <wp:docPr id="613091891" name="image21.png"/>
                <a:graphic>
                  <a:graphicData uri="http://schemas.openxmlformats.org/drawingml/2006/picture">
                    <pic:pic>
                      <pic:nvPicPr>
                        <pic:cNvPr id="0" name="image21.png"/>
                        <pic:cNvPicPr preferRelativeResize="0"/>
                      </pic:nvPicPr>
                      <pic:blipFill>
                        <a:blip r:embed="rId17"/>
                        <a:srcRect/>
                        <a:stretch>
                          <a:fillRect/>
                        </a:stretch>
                      </pic:blipFill>
                      <pic:spPr>
                        <a:xfrm>
                          <a:off x="0" y="0"/>
                          <a:ext cx="6200775" cy="651427"/>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BA">
      <w:pPr>
        <w:rPr>
          <w:rFonts w:ascii="Cambria" w:cs="Cambria" w:eastAsia="Cambria" w:hAnsi="Cambria"/>
        </w:rPr>
      </w:pPr>
      <w:r w:rsidDel="00000000" w:rsidR="00000000" w:rsidRPr="00000000">
        <w:rPr>
          <w:rtl w:val="0"/>
        </w:rPr>
      </w:r>
    </w:p>
    <w:p w:rsidR="00000000" w:rsidDel="00000000" w:rsidP="00000000" w:rsidRDefault="00000000" w:rsidRPr="00000000" w14:paraId="000000BB">
      <w:pPr>
        <w:numPr>
          <w:ilvl w:val="0"/>
          <w:numId w:val="11"/>
        </w:numPr>
        <w:ind w:left="284" w:hanging="360"/>
        <w:rPr>
          <w:rFonts w:ascii="Cambria" w:cs="Cambria" w:eastAsia="Cambria" w:hAnsi="Cambria"/>
          <w:i w:val="1"/>
          <w:sz w:val="20"/>
          <w:szCs w:val="20"/>
        </w:rPr>
      </w:pPr>
      <w:r w:rsidDel="00000000" w:rsidR="00000000" w:rsidRPr="00000000">
        <w:rPr>
          <w:rFonts w:ascii="Cambria" w:cs="Cambria" w:eastAsia="Cambria" w:hAnsi="Cambria"/>
          <w:sz w:val="20"/>
          <w:szCs w:val="20"/>
          <w:rtl w:val="0"/>
        </w:rPr>
        <w:t xml:space="preserve">Please elucidate how the organization leverages technology to address the challenges outlined in the proposal. Mention N/A if not applicable.:</w:t>
      </w:r>
      <w:r w:rsidDel="00000000" w:rsidR="00000000" w:rsidRPr="00000000">
        <w:rPr>
          <w:rtl w:val="0"/>
        </w:rPr>
      </w:r>
    </w:p>
    <w:p w:rsidR="00000000" w:rsidDel="00000000" w:rsidP="00000000" w:rsidRDefault="00000000" w:rsidRPr="00000000" w14:paraId="000000BC">
      <w:pPr>
        <w:ind w:right="112"/>
        <w:rPr>
          <w:rFonts w:ascii="Cambria" w:cs="Cambria" w:eastAsia="Cambria" w:hAnsi="Cambria"/>
          <w:sz w:val="22"/>
          <w:szCs w:val="22"/>
        </w:rPr>
      </w:pPr>
      <w:r w:rsidDel="00000000" w:rsidR="00000000" w:rsidRPr="00000000">
        <w:rPr>
          <w:rFonts w:ascii="Cambria" w:cs="Cambria" w:eastAsia="Cambria" w:hAnsi="Cambria"/>
          <w:b w:val="1"/>
          <w:sz w:val="20"/>
          <w:szCs w:val="20"/>
        </w:rPr>
        <mc:AlternateContent>
          <mc:Choice Requires="wpg">
            <w:drawing>
              <wp:inline distB="0" distT="0" distL="0" distR="0">
                <wp:extent cx="6248400" cy="649513"/>
                <wp:effectExtent b="0" l="0" r="0" t="0"/>
                <wp:docPr id="613091876" name=""/>
                <a:graphic>
                  <a:graphicData uri="http://schemas.microsoft.com/office/word/2010/wordprocessingShape">
                    <wps:wsp>
                      <wps:cNvSpPr/>
                      <wps:cNvPr id="7" name="Shape 7"/>
                      <wps:spPr>
                        <a:xfrm>
                          <a:off x="2202750" y="3468574"/>
                          <a:ext cx="6286500" cy="622852"/>
                        </a:xfrm>
                        <a:prstGeom prst="rect">
                          <a:avLst/>
                        </a:prstGeom>
                        <a:solidFill>
                          <a:srgbClr val="F2F2F2"/>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45700" lIns="91425" spcFirstLastPara="1" rIns="91425" wrap="square" tIns="45700">
                        <a:noAutofit/>
                      </wps:bodyPr>
                    </wps:wsp>
                  </a:graphicData>
                </a:graphic>
              </wp:inline>
            </w:drawing>
          </mc:Choice>
          <mc:Fallback>
            <w:drawing>
              <wp:inline distB="0" distT="0" distL="0" distR="0">
                <wp:extent cx="6248400" cy="649513"/>
                <wp:effectExtent b="0" l="0" r="0" t="0"/>
                <wp:docPr id="613091876" name="image6.png"/>
                <a:graphic>
                  <a:graphicData uri="http://schemas.openxmlformats.org/drawingml/2006/picture">
                    <pic:pic>
                      <pic:nvPicPr>
                        <pic:cNvPr id="0" name="image6.png"/>
                        <pic:cNvPicPr preferRelativeResize="0"/>
                      </pic:nvPicPr>
                      <pic:blipFill>
                        <a:blip r:embed="rId18"/>
                        <a:srcRect/>
                        <a:stretch>
                          <a:fillRect/>
                        </a:stretch>
                      </pic:blipFill>
                      <pic:spPr>
                        <a:xfrm>
                          <a:off x="0" y="0"/>
                          <a:ext cx="6248400" cy="649513"/>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BD">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BE">
      <w:pPr>
        <w:numPr>
          <w:ilvl w:val="0"/>
          <w:numId w:val="11"/>
        </w:numPr>
        <w:ind w:left="284" w:hanging="360"/>
        <w:rPr>
          <w:rFonts w:ascii="Cambria" w:cs="Cambria" w:eastAsia="Cambria" w:hAnsi="Cambria"/>
          <w:i w:val="1"/>
          <w:sz w:val="20"/>
          <w:szCs w:val="20"/>
        </w:rPr>
      </w:pPr>
      <w:r w:rsidDel="00000000" w:rsidR="00000000" w:rsidRPr="00000000">
        <w:rPr>
          <w:rFonts w:ascii="Cambria" w:cs="Cambria" w:eastAsia="Cambria" w:hAnsi="Cambria"/>
          <w:sz w:val="20"/>
          <w:szCs w:val="20"/>
          <w:rtl w:val="0"/>
        </w:rPr>
        <w:t xml:space="preserve">Please elaborate on how AI-based technologies contribute to the scalability and potential impact of your initiative. Mention N/A if not applicable.</w:t>
      </w:r>
      <w:r w:rsidDel="00000000" w:rsidR="00000000" w:rsidRPr="00000000">
        <w:rPr>
          <w:rtl w:val="0"/>
        </w:rPr>
      </w:r>
    </w:p>
    <w:p w:rsidR="00000000" w:rsidDel="00000000" w:rsidP="00000000" w:rsidRDefault="00000000" w:rsidRPr="00000000" w14:paraId="000000BF">
      <w:pPr>
        <w:ind w:right="112"/>
        <w:rPr>
          <w:rFonts w:ascii="Cambria" w:cs="Cambria" w:eastAsia="Cambria" w:hAnsi="Cambria"/>
          <w:sz w:val="22"/>
          <w:szCs w:val="22"/>
        </w:rPr>
      </w:pPr>
      <w:r w:rsidDel="00000000" w:rsidR="00000000" w:rsidRPr="00000000">
        <w:rPr>
          <w:rFonts w:ascii="Cambria" w:cs="Cambria" w:eastAsia="Cambria" w:hAnsi="Cambria"/>
          <w:b w:val="1"/>
          <w:sz w:val="20"/>
          <w:szCs w:val="20"/>
        </w:rPr>
        <mc:AlternateContent>
          <mc:Choice Requires="wpg">
            <w:drawing>
              <wp:inline distB="0" distT="0" distL="0" distR="0">
                <wp:extent cx="6248400" cy="649513"/>
                <wp:effectExtent b="0" l="0" r="0" t="0"/>
                <wp:docPr id="613091874" name=""/>
                <a:graphic>
                  <a:graphicData uri="http://schemas.microsoft.com/office/word/2010/wordprocessingShape">
                    <wps:wsp>
                      <wps:cNvSpPr/>
                      <wps:cNvPr id="5" name="Shape 5"/>
                      <wps:spPr>
                        <a:xfrm>
                          <a:off x="2202750" y="3468574"/>
                          <a:ext cx="6286500" cy="622852"/>
                        </a:xfrm>
                        <a:prstGeom prst="rect">
                          <a:avLst/>
                        </a:prstGeom>
                        <a:solidFill>
                          <a:srgbClr val="F2F2F2"/>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45700" lIns="91425" spcFirstLastPara="1" rIns="91425" wrap="square" tIns="45700">
                        <a:noAutofit/>
                      </wps:bodyPr>
                    </wps:wsp>
                  </a:graphicData>
                </a:graphic>
              </wp:inline>
            </w:drawing>
          </mc:Choice>
          <mc:Fallback>
            <w:drawing>
              <wp:inline distB="0" distT="0" distL="0" distR="0">
                <wp:extent cx="6248400" cy="649513"/>
                <wp:effectExtent b="0" l="0" r="0" t="0"/>
                <wp:docPr id="613091874" name="image4.png"/>
                <a:graphic>
                  <a:graphicData uri="http://schemas.openxmlformats.org/drawingml/2006/picture">
                    <pic:pic>
                      <pic:nvPicPr>
                        <pic:cNvPr id="0" name="image4.png"/>
                        <pic:cNvPicPr preferRelativeResize="0"/>
                      </pic:nvPicPr>
                      <pic:blipFill>
                        <a:blip r:embed="rId19"/>
                        <a:srcRect/>
                        <a:stretch>
                          <a:fillRect/>
                        </a:stretch>
                      </pic:blipFill>
                      <pic:spPr>
                        <a:xfrm>
                          <a:off x="0" y="0"/>
                          <a:ext cx="6248400" cy="649513"/>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C0">
      <w:pPr>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C1">
      <w:pPr>
        <w:numPr>
          <w:ilvl w:val="0"/>
          <w:numId w:val="11"/>
        </w:numPr>
        <w:ind w:left="284" w:hanging="360"/>
        <w:rPr>
          <w:rFonts w:ascii="Cambria" w:cs="Cambria" w:eastAsia="Cambria" w:hAnsi="Cambria"/>
          <w:i w:val="1"/>
          <w:sz w:val="18"/>
          <w:szCs w:val="18"/>
        </w:rPr>
      </w:pPr>
      <w:r w:rsidDel="00000000" w:rsidR="00000000" w:rsidRPr="00000000">
        <w:rPr>
          <w:rFonts w:ascii="Cambria" w:cs="Cambria" w:eastAsia="Cambria" w:hAnsi="Cambria"/>
          <w:sz w:val="20"/>
          <w:szCs w:val="20"/>
          <w:rtl w:val="0"/>
        </w:rPr>
        <w:t xml:space="preserve">Please  provide (if any) details on any emerging technologies that are central to the success of your proposed project.</w:t>
      </w:r>
      <w:r w:rsidDel="00000000" w:rsidR="00000000" w:rsidRPr="00000000">
        <w:rPr>
          <w:rtl w:val="0"/>
        </w:rPr>
      </w:r>
    </w:p>
    <w:p w:rsidR="00000000" w:rsidDel="00000000" w:rsidP="00000000" w:rsidRDefault="00000000" w:rsidRPr="00000000" w14:paraId="000000C2">
      <w:pPr>
        <w:ind w:right="112"/>
        <w:rPr>
          <w:rFonts w:ascii="Cambria" w:cs="Cambria" w:eastAsia="Cambria" w:hAnsi="Cambria"/>
          <w:i w:val="1"/>
          <w:sz w:val="20"/>
          <w:szCs w:val="20"/>
        </w:rPr>
      </w:pPr>
      <w:r w:rsidDel="00000000" w:rsidR="00000000" w:rsidRPr="00000000">
        <w:rPr>
          <w:rFonts w:ascii="Cambria" w:cs="Cambria" w:eastAsia="Cambria" w:hAnsi="Cambria"/>
          <w:i w:val="1"/>
          <w:sz w:val="20"/>
          <w:szCs w:val="20"/>
          <w:rtl w:val="0"/>
        </w:rPr>
        <w:t xml:space="preserve">[Please choose from the following options provided in the Dropdown Menu]</w:t>
      </w:r>
    </w:p>
    <w:p w:rsidR="00000000" w:rsidDel="00000000" w:rsidP="00000000" w:rsidRDefault="00000000" w:rsidRPr="00000000" w14:paraId="000000C3">
      <w:pPr>
        <w:ind w:right="112"/>
        <w:rPr>
          <w:rFonts w:ascii="Cambria" w:cs="Cambria" w:eastAsia="Cambria" w:hAnsi="Cambria"/>
          <w:i w:val="1"/>
          <w:sz w:val="20"/>
          <w:szCs w:val="20"/>
        </w:rPr>
      </w:pPr>
      <w:r w:rsidDel="00000000" w:rsidR="00000000" w:rsidRPr="00000000">
        <w:rPr>
          <w:rtl w:val="0"/>
        </w:rPr>
      </w:r>
    </w:p>
    <w:p w:rsidR="00000000" w:rsidDel="00000000" w:rsidP="00000000" w:rsidRDefault="00000000" w:rsidRPr="00000000" w14:paraId="000000C4">
      <w:pPr>
        <w:rPr>
          <w:rFonts w:ascii="Cambria" w:cs="Cambria" w:eastAsia="Cambria" w:hAnsi="Cambria"/>
          <w:sz w:val="22"/>
          <w:szCs w:val="22"/>
        </w:rPr>
      </w:pPr>
      <w:r w:rsidDel="00000000" w:rsidR="00000000" w:rsidRPr="00000000">
        <w:rPr>
          <w:rFonts w:ascii="Cambria" w:cs="Cambria" w:eastAsia="Cambria" w:hAnsi="Cambria"/>
          <w:color w:val="753800"/>
          <w:sz w:val="22"/>
          <w:szCs w:val="22"/>
          <w:shd w:fill="ffc8aa" w:val="clear"/>
          <w:rtl w:val="0"/>
        </w:rPr>
        <w:t xml:space="preserve">Natural Language Processing: Chatbots/Virtual Assistant/Sentiment Analysis/Machine translation</w:t>
      </w:r>
      <w:r w:rsidDel="00000000" w:rsidR="00000000" w:rsidRPr="00000000">
        <w:rPr>
          <w:rtl w:val="0"/>
        </w:rPr>
      </w:r>
    </w:p>
    <w:p w:rsidR="00000000" w:rsidDel="00000000" w:rsidP="00000000" w:rsidRDefault="00000000" w:rsidRPr="00000000" w14:paraId="000000C5">
      <w:pPr>
        <w:rPr>
          <w:rFonts w:ascii="Roboto" w:cs="Roboto" w:eastAsia="Roboto" w:hAnsi="Roboto"/>
          <w:color w:val="444746"/>
          <w:sz w:val="21"/>
          <w:szCs w:val="21"/>
          <w:highlight w:val="white"/>
        </w:rPr>
      </w:pPr>
      <w:r w:rsidDel="00000000" w:rsidR="00000000" w:rsidRPr="00000000">
        <w:rPr>
          <w:rtl w:val="0"/>
        </w:rPr>
      </w:r>
    </w:p>
    <w:p w:rsidR="00000000" w:rsidDel="00000000" w:rsidP="00000000" w:rsidRDefault="00000000" w:rsidRPr="00000000" w14:paraId="000000C6">
      <w:pPr>
        <w:rPr>
          <w:rFonts w:ascii="Roboto" w:cs="Roboto" w:eastAsia="Roboto" w:hAnsi="Roboto"/>
          <w:color w:val="444746"/>
          <w:sz w:val="21"/>
          <w:szCs w:val="21"/>
          <w:highlight w:val="white"/>
        </w:rPr>
      </w:pPr>
      <w:r w:rsidDel="00000000" w:rsidR="00000000" w:rsidRPr="00000000">
        <w:rPr>
          <w:rtl w:val="0"/>
        </w:rPr>
      </w:r>
    </w:p>
    <w:p w:rsidR="00000000" w:rsidDel="00000000" w:rsidP="00000000" w:rsidRDefault="00000000" w:rsidRPr="00000000" w14:paraId="000000C7">
      <w:pPr>
        <w:rPr>
          <w:rFonts w:ascii="Roboto" w:cs="Roboto" w:eastAsia="Roboto" w:hAnsi="Roboto"/>
          <w:color w:val="444746"/>
          <w:sz w:val="21"/>
          <w:szCs w:val="21"/>
          <w:highlight w:val="white"/>
        </w:rPr>
      </w:pPr>
      <w:r w:rsidDel="00000000" w:rsidR="00000000" w:rsidRPr="00000000">
        <w:rPr>
          <w:rtl w:val="0"/>
        </w:rPr>
      </w:r>
    </w:p>
    <w:p w:rsidR="00000000" w:rsidDel="00000000" w:rsidP="00000000" w:rsidRDefault="00000000" w:rsidRPr="00000000" w14:paraId="000000C8">
      <w:pPr>
        <w:rPr>
          <w:rFonts w:ascii="Roboto" w:cs="Roboto" w:eastAsia="Roboto" w:hAnsi="Roboto"/>
          <w:color w:val="444746"/>
          <w:sz w:val="21"/>
          <w:szCs w:val="21"/>
          <w:highlight w:val="white"/>
        </w:rPr>
      </w:pPr>
      <w:r w:rsidDel="00000000" w:rsidR="00000000" w:rsidRPr="00000000">
        <w:rPr>
          <w:rtl w:val="0"/>
        </w:rPr>
      </w:r>
    </w:p>
    <w:p w:rsidR="00000000" w:rsidDel="00000000" w:rsidP="00000000" w:rsidRDefault="00000000" w:rsidRPr="00000000" w14:paraId="000000C9">
      <w:pPr>
        <w:rPr>
          <w:rFonts w:ascii="Roboto" w:cs="Roboto" w:eastAsia="Roboto" w:hAnsi="Roboto"/>
          <w:color w:val="444746"/>
          <w:sz w:val="21"/>
          <w:szCs w:val="21"/>
          <w:highlight w:val="white"/>
        </w:rPr>
      </w:pPr>
      <w:r w:rsidDel="00000000" w:rsidR="00000000" w:rsidRPr="00000000">
        <w:rPr>
          <w:rtl w:val="0"/>
        </w:rPr>
      </w:r>
    </w:p>
    <w:p w:rsidR="00000000" w:rsidDel="00000000" w:rsidP="00000000" w:rsidRDefault="00000000" w:rsidRPr="00000000" w14:paraId="000000CA">
      <w:pPr>
        <w:rPr>
          <w:rFonts w:ascii="Cambria" w:cs="Cambria" w:eastAsia="Cambria" w:hAnsi="Cambria"/>
          <w:color w:val="444746"/>
          <w:sz w:val="20"/>
          <w:szCs w:val="20"/>
          <w:highlight w:val="white"/>
        </w:rPr>
      </w:pPr>
      <w:r w:rsidDel="00000000" w:rsidR="00000000" w:rsidRPr="00000000">
        <w:rPr>
          <w:rFonts w:ascii="Cambria" w:cs="Cambria" w:eastAsia="Cambria" w:hAnsi="Cambria"/>
          <w:color w:val="444746"/>
          <w:sz w:val="20"/>
          <w:szCs w:val="20"/>
          <w:highlight w:val="white"/>
          <w:rtl w:val="0"/>
        </w:rPr>
        <w:t xml:space="preserve">Please mention details here. </w:t>
      </w:r>
    </w:p>
    <w:p w:rsidR="00000000" w:rsidDel="00000000" w:rsidP="00000000" w:rsidRDefault="00000000" w:rsidRPr="00000000" w14:paraId="000000CB">
      <w:pPr>
        <w:rPr>
          <w:rFonts w:ascii="Cambria" w:cs="Cambria" w:eastAsia="Cambria" w:hAnsi="Cambria"/>
          <w:sz w:val="22"/>
          <w:szCs w:val="22"/>
        </w:rPr>
      </w:pPr>
      <w:r w:rsidDel="00000000" w:rsidR="00000000" w:rsidRPr="00000000">
        <w:rPr>
          <w:rFonts w:ascii="Cambria" w:cs="Cambria" w:eastAsia="Cambria" w:hAnsi="Cambria"/>
          <w:color w:val="444746"/>
          <w:sz w:val="20"/>
          <w:szCs w:val="20"/>
          <w:highlight w:val="white"/>
          <w:rtl w:val="0"/>
        </w:rPr>
        <w:t xml:space="preserve">Mention N/A if  not applicable </w:t>
      </w:r>
      <w:r w:rsidDel="00000000" w:rsidR="00000000" w:rsidRPr="00000000">
        <w:rPr>
          <w:rFonts w:ascii="Cambria" w:cs="Cambria" w:eastAsia="Cambria" w:hAnsi="Cambria"/>
          <w:b w:val="1"/>
          <w:sz w:val="20"/>
          <w:szCs w:val="20"/>
        </w:rPr>
        <mc:AlternateContent>
          <mc:Choice Requires="wpg">
            <w:drawing>
              <wp:inline distB="0" distT="0" distL="0" distR="0">
                <wp:extent cx="6248400" cy="649513"/>
                <wp:effectExtent b="0" l="0" r="0" t="0"/>
                <wp:docPr id="613091875" name=""/>
                <a:graphic>
                  <a:graphicData uri="http://schemas.microsoft.com/office/word/2010/wordprocessingShape">
                    <wps:wsp>
                      <wps:cNvSpPr/>
                      <wps:cNvPr id="6" name="Shape 6"/>
                      <wps:spPr>
                        <a:xfrm>
                          <a:off x="2202750" y="3468574"/>
                          <a:ext cx="6286500" cy="622852"/>
                        </a:xfrm>
                        <a:prstGeom prst="rect">
                          <a:avLst/>
                        </a:prstGeom>
                        <a:solidFill>
                          <a:srgbClr val="F2F2F2"/>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45700" lIns="91425" spcFirstLastPara="1" rIns="91425" wrap="square" tIns="45700">
                        <a:noAutofit/>
                      </wps:bodyPr>
                    </wps:wsp>
                  </a:graphicData>
                </a:graphic>
              </wp:inline>
            </w:drawing>
          </mc:Choice>
          <mc:Fallback>
            <w:drawing>
              <wp:inline distB="0" distT="0" distL="0" distR="0">
                <wp:extent cx="6248400" cy="649513"/>
                <wp:effectExtent b="0" l="0" r="0" t="0"/>
                <wp:docPr id="613091875" name="image5.png"/>
                <a:graphic>
                  <a:graphicData uri="http://schemas.openxmlformats.org/drawingml/2006/picture">
                    <pic:pic>
                      <pic:nvPicPr>
                        <pic:cNvPr id="0" name="image5.png"/>
                        <pic:cNvPicPr preferRelativeResize="0"/>
                      </pic:nvPicPr>
                      <pic:blipFill>
                        <a:blip r:embed="rId20"/>
                        <a:srcRect/>
                        <a:stretch>
                          <a:fillRect/>
                        </a:stretch>
                      </pic:blipFill>
                      <pic:spPr>
                        <a:xfrm>
                          <a:off x="0" y="0"/>
                          <a:ext cx="6248400" cy="649513"/>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CC">
      <w:pPr>
        <w:rPr>
          <w:rFonts w:ascii="Cambria" w:cs="Cambria" w:eastAsia="Cambria" w:hAnsi="Cambria"/>
          <w:i w:val="1"/>
          <w:sz w:val="20"/>
          <w:szCs w:val="20"/>
        </w:rPr>
      </w:pP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rPr>
          <w:rFonts w:ascii="Cambria" w:cs="Cambria" w:eastAsia="Cambria" w:hAnsi="Cambria"/>
        </w:rPr>
      </w:pP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rPr>
          <w:rFonts w:ascii="Cambria" w:cs="Cambria" w:eastAsia="Cambria" w:hAnsi="Cambria"/>
        </w:rPr>
      </w:pP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shd w:fill="dbe5f1" w:val="clear"/>
        <w:rPr>
          <w:rFonts w:ascii="Cambria" w:cs="Cambria" w:eastAsia="Cambria" w:hAnsi="Cambria"/>
        </w:rPr>
      </w:pPr>
      <w:r w:rsidDel="00000000" w:rsidR="00000000" w:rsidRPr="00000000">
        <w:rPr>
          <w:rFonts w:ascii="Cambria" w:cs="Cambria" w:eastAsia="Cambria" w:hAnsi="Cambria"/>
          <w:b w:val="1"/>
          <w:color w:val="000000"/>
          <w:rtl w:val="0"/>
        </w:rPr>
        <w:t xml:space="preserve">Execution Approach of the Project</w:t>
      </w: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rPr>
          <w:rFonts w:ascii="Cambria" w:cs="Cambria" w:eastAsia="Cambria" w:hAnsi="Cambria"/>
        </w:rPr>
      </w:pPr>
      <w:r w:rsidDel="00000000" w:rsidR="00000000" w:rsidRPr="00000000">
        <w:rPr>
          <w:rtl w:val="0"/>
        </w:rPr>
      </w:r>
    </w:p>
    <w:p w:rsidR="00000000" w:rsidDel="00000000" w:rsidP="00000000" w:rsidRDefault="00000000" w:rsidRPr="00000000" w14:paraId="000000D1">
      <w:pPr>
        <w:rPr>
          <w:rFonts w:ascii="Cambria" w:cs="Cambria" w:eastAsia="Cambria" w:hAnsi="Cambria"/>
          <w:b w:val="1"/>
        </w:rPr>
      </w:pPr>
      <w:r w:rsidDel="00000000" w:rsidR="00000000" w:rsidRPr="00000000">
        <w:rPr>
          <w:rtl w:val="0"/>
        </w:rPr>
      </w:r>
    </w:p>
    <w:p w:rsidR="00000000" w:rsidDel="00000000" w:rsidP="00000000" w:rsidRDefault="00000000" w:rsidRPr="00000000" w14:paraId="000000D2">
      <w:pPr>
        <w:numPr>
          <w:ilvl w:val="0"/>
          <w:numId w:val="11"/>
        </w:numPr>
        <w:pBdr>
          <w:top w:space="0" w:sz="0" w:val="nil"/>
          <w:left w:space="0" w:sz="0" w:val="nil"/>
          <w:bottom w:space="0" w:sz="0" w:val="nil"/>
          <w:right w:space="0" w:sz="0" w:val="nil"/>
          <w:between w:space="0" w:sz="0" w:val="nil"/>
        </w:pBdr>
        <w:ind w:left="284" w:hanging="284"/>
        <w:rPr>
          <w:rFonts w:ascii="Cambria" w:cs="Cambria" w:eastAsia="Cambria" w:hAnsi="Cambria"/>
          <w:color w:val="000000"/>
          <w:sz w:val="15"/>
          <w:szCs w:val="15"/>
        </w:rPr>
      </w:pPr>
      <w:r w:rsidDel="00000000" w:rsidR="00000000" w:rsidRPr="00000000">
        <w:rPr>
          <w:rFonts w:ascii="Cambria" w:cs="Cambria" w:eastAsia="Cambria" w:hAnsi="Cambria"/>
          <w:color w:val="000000"/>
          <w:sz w:val="20"/>
          <w:szCs w:val="20"/>
          <w:rtl w:val="0"/>
        </w:rPr>
        <w:t xml:space="preserve">Execution Approach</w:t>
      </w: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ind w:left="284" w:firstLine="0"/>
        <w:jc w:val="both"/>
        <w:rPr>
          <w:rFonts w:ascii="Cambria" w:cs="Cambria" w:eastAsia="Cambria" w:hAnsi="Cambria"/>
          <w:i w:val="1"/>
          <w:sz w:val="20"/>
          <w:szCs w:val="20"/>
        </w:rPr>
      </w:pPr>
      <w:r w:rsidDel="00000000" w:rsidR="00000000" w:rsidRPr="00000000">
        <w:rPr>
          <w:rFonts w:ascii="Cambria" w:cs="Cambria" w:eastAsia="Cambria" w:hAnsi="Cambria"/>
          <w:i w:val="1"/>
          <w:sz w:val="20"/>
          <w:szCs w:val="20"/>
          <w:rtl w:val="0"/>
        </w:rPr>
        <w:t xml:space="preserve">Write in detail on how you will implement the project on the ground. If there is any third-party involvement in the implementation, please include it here. You can choose to divide this execution approach as per the phases of the project mentioned in earlier sections. LFA can be pasted here from the supporting ‘Budget &amp; LFA’ template sheet. </w:t>
      </w:r>
    </w:p>
    <w:p w:rsidR="00000000" w:rsidDel="00000000" w:rsidP="00000000" w:rsidRDefault="00000000" w:rsidRPr="00000000" w14:paraId="000000D4">
      <w:pPr>
        <w:pBdr>
          <w:top w:space="0" w:sz="0" w:val="nil"/>
          <w:left w:space="0" w:sz="0" w:val="nil"/>
          <w:bottom w:space="0" w:sz="0" w:val="nil"/>
          <w:right w:space="0" w:sz="0" w:val="nil"/>
          <w:between w:space="0" w:sz="0" w:val="nil"/>
        </w:pBdr>
        <w:rPr>
          <w:rFonts w:ascii="Cambria" w:cs="Cambria" w:eastAsia="Cambria" w:hAnsi="Cambria"/>
        </w:rPr>
      </w:pPr>
      <w:r w:rsidDel="00000000" w:rsidR="00000000" w:rsidRPr="00000000">
        <w:rPr>
          <w:rFonts w:ascii="Cambria" w:cs="Cambria" w:eastAsia="Cambria" w:hAnsi="Cambria"/>
        </w:rPr>
        <mc:AlternateContent>
          <mc:Choice Requires="wpg">
            <w:drawing>
              <wp:inline distB="0" distT="0" distL="0" distR="0">
                <wp:extent cx="6315075" cy="2718435"/>
                <wp:effectExtent b="0" l="0" r="0" t="0"/>
                <wp:docPr id="613091872" name=""/>
                <a:graphic>
                  <a:graphicData uri="http://schemas.microsoft.com/office/word/2010/wordprocessingShape">
                    <wps:wsp>
                      <wps:cNvSpPr/>
                      <wps:cNvPr id="3" name="Shape 3"/>
                      <wps:spPr>
                        <a:xfrm>
                          <a:off x="2202750" y="2435070"/>
                          <a:ext cx="6286500" cy="2689860"/>
                        </a:xfrm>
                        <a:prstGeom prst="rect">
                          <a:avLst/>
                        </a:prstGeom>
                        <a:solidFill>
                          <a:srgbClr val="F2F2F2"/>
                        </a:solidFill>
                        <a:ln cap="flat" cmpd="sng" w="9525">
                          <a:solidFill>
                            <a:schemeClr val="lt1"/>
                          </a:solidFill>
                          <a:prstDash val="solid"/>
                          <a:round/>
                          <a:headEnd len="sm" w="sm" type="none"/>
                          <a:tailEnd len="sm" w="sm" type="none"/>
                        </a:ln>
                      </wps:spPr>
                      <wps:txbx>
                        <w:txbxContent>
                          <w:p w:rsidR="00000000" w:rsidDel="00000000" w:rsidP="00000000" w:rsidRDefault="00000000" w:rsidRPr="00000000">
                            <w:pPr>
                              <w:spacing w:after="0" w:before="0" w:line="275.00000953674316"/>
                              <w:ind w:left="0" w:right="0" w:firstLine="0"/>
                              <w:jc w:val="left"/>
                              <w:textDirection w:val="btLr"/>
                            </w:pPr>
                          </w:p>
                        </w:txbxContent>
                      </wps:txbx>
                      <wps:bodyPr anchorCtr="0" anchor="t" bIns="45700" lIns="91425" spcFirstLastPara="1" rIns="91425" wrap="square" tIns="45700">
                        <a:noAutofit/>
                      </wps:bodyPr>
                    </wps:wsp>
                  </a:graphicData>
                </a:graphic>
              </wp:inline>
            </w:drawing>
          </mc:Choice>
          <mc:Fallback>
            <w:drawing>
              <wp:inline distB="0" distT="0" distL="0" distR="0">
                <wp:extent cx="6315075" cy="2718435"/>
                <wp:effectExtent b="0" l="0" r="0" t="0"/>
                <wp:docPr id="613091872" name="image2.png"/>
                <a:graphic>
                  <a:graphicData uri="http://schemas.openxmlformats.org/drawingml/2006/picture">
                    <pic:pic>
                      <pic:nvPicPr>
                        <pic:cNvPr id="0" name="image2.png"/>
                        <pic:cNvPicPr preferRelativeResize="0"/>
                      </pic:nvPicPr>
                      <pic:blipFill>
                        <a:blip r:embed="rId21"/>
                        <a:srcRect/>
                        <a:stretch>
                          <a:fillRect/>
                        </a:stretch>
                      </pic:blipFill>
                      <pic:spPr>
                        <a:xfrm>
                          <a:off x="0" y="0"/>
                          <a:ext cx="6315075" cy="271843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rPr>
          <w:rFonts w:ascii="Cambria" w:cs="Cambria" w:eastAsia="Cambria" w:hAnsi="Cambria"/>
        </w:rPr>
      </w:pPr>
      <w:r w:rsidDel="00000000" w:rsidR="00000000" w:rsidRPr="00000000">
        <w:rPr>
          <w:rtl w:val="0"/>
        </w:rPr>
      </w:r>
    </w:p>
    <w:p w:rsidR="00000000" w:rsidDel="00000000" w:rsidP="00000000" w:rsidRDefault="00000000" w:rsidRPr="00000000" w14:paraId="000000D6">
      <w:pPr>
        <w:numPr>
          <w:ilvl w:val="0"/>
          <w:numId w:val="11"/>
        </w:numPr>
        <w:pBdr>
          <w:top w:space="0" w:sz="0" w:val="nil"/>
          <w:left w:space="0" w:sz="0" w:val="nil"/>
          <w:bottom w:space="0" w:sz="0" w:val="nil"/>
          <w:right w:space="0" w:sz="0" w:val="nil"/>
          <w:between w:space="0" w:sz="0" w:val="nil"/>
        </w:pBdr>
        <w:ind w:left="284" w:hanging="284"/>
        <w:rPr>
          <w:rFonts w:ascii="Cambria" w:cs="Cambria" w:eastAsia="Cambria" w:hAnsi="Cambria"/>
          <w:color w:val="00000a"/>
          <w:sz w:val="20"/>
          <w:szCs w:val="20"/>
        </w:rPr>
      </w:pPr>
      <w:r w:rsidDel="00000000" w:rsidR="00000000" w:rsidRPr="00000000">
        <w:rPr>
          <w:rFonts w:ascii="Cambria" w:cs="Cambria" w:eastAsia="Cambria" w:hAnsi="Cambria"/>
          <w:color w:val="00000a"/>
          <w:sz w:val="20"/>
          <w:szCs w:val="20"/>
          <w:rtl w:val="0"/>
        </w:rPr>
        <w:t xml:space="preserve">Risks and Mitigation Plan</w:t>
      </w:r>
    </w:p>
    <w:tbl>
      <w:tblPr>
        <w:tblStyle w:val="Table4"/>
        <w:tblW w:w="9895.0" w:type="dxa"/>
        <w:jc w:val="left"/>
        <w:tblBorders>
          <w:top w:color="ffffff" w:space="0" w:sz="4" w:val="single"/>
          <w:left w:color="ffffff" w:space="0" w:sz="4" w:val="single"/>
          <w:bottom w:color="ffffff" w:space="0" w:sz="4" w:val="single"/>
          <w:right w:color="ffffff" w:space="0" w:sz="4" w:val="single"/>
          <w:insideH w:color="ffffff" w:space="0" w:sz="4" w:val="single"/>
          <w:insideV w:color="ffffff" w:space="0" w:sz="4" w:val="single"/>
        </w:tblBorders>
        <w:tblLayout w:type="fixed"/>
        <w:tblLook w:val="0600"/>
      </w:tblPr>
      <w:tblGrid>
        <w:gridCol w:w="1625"/>
        <w:gridCol w:w="2060"/>
        <w:gridCol w:w="2430"/>
        <w:gridCol w:w="2790"/>
        <w:gridCol w:w="990"/>
        <w:tblGridChange w:id="0">
          <w:tblGrid>
            <w:gridCol w:w="1625"/>
            <w:gridCol w:w="2060"/>
            <w:gridCol w:w="2430"/>
            <w:gridCol w:w="2790"/>
            <w:gridCol w:w="990"/>
          </w:tblGrid>
        </w:tblGridChange>
      </w:tblGrid>
      <w:tr>
        <w:trPr>
          <w:cantSplit w:val="0"/>
          <w:trHeight w:val="400" w:hRule="atLeast"/>
          <w:tblHeader w:val="0"/>
        </w:trPr>
        <w:tc>
          <w:tcPr>
            <w:shd w:fill="f2f2f2" w:val="clear"/>
            <w:vAlign w:val="center"/>
          </w:tcPr>
          <w:p w:rsidR="00000000" w:rsidDel="00000000" w:rsidP="00000000" w:rsidRDefault="00000000" w:rsidRPr="00000000" w14:paraId="000000D7">
            <w:pPr>
              <w:jc w:val="cente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Risks</w:t>
            </w:r>
          </w:p>
        </w:tc>
        <w:tc>
          <w:tcPr>
            <w:shd w:fill="f2f2f2" w:val="clear"/>
            <w:vAlign w:val="center"/>
          </w:tcPr>
          <w:p w:rsidR="00000000" w:rsidDel="00000000" w:rsidP="00000000" w:rsidRDefault="00000000" w:rsidRPr="00000000" w14:paraId="000000D8">
            <w:pPr>
              <w:jc w:val="cente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Suggested Mitigation</w:t>
            </w:r>
          </w:p>
        </w:tc>
        <w:tc>
          <w:tcPr>
            <w:shd w:fill="f2f2f2" w:val="clear"/>
            <w:vAlign w:val="center"/>
          </w:tcPr>
          <w:p w:rsidR="00000000" w:rsidDel="00000000" w:rsidP="00000000" w:rsidRDefault="00000000" w:rsidRPr="00000000" w14:paraId="000000D9">
            <w:pPr>
              <w:jc w:val="cente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Probability (Certain/ Likely/ Possible/ Unlikely/ Rare)</w:t>
            </w:r>
          </w:p>
        </w:tc>
        <w:tc>
          <w:tcPr>
            <w:shd w:fill="f2f2f2" w:val="clear"/>
            <w:vAlign w:val="center"/>
          </w:tcPr>
          <w:p w:rsidR="00000000" w:rsidDel="00000000" w:rsidP="00000000" w:rsidRDefault="00000000" w:rsidRPr="00000000" w14:paraId="000000DA">
            <w:pPr>
              <w:jc w:val="cente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Level of impact (Insignificant/ Minor / Major/ Critical/ Catastrophic)</w:t>
            </w:r>
          </w:p>
        </w:tc>
        <w:tc>
          <w:tcPr>
            <w:shd w:fill="f2f2f2" w:val="clear"/>
            <w:vAlign w:val="center"/>
          </w:tcPr>
          <w:p w:rsidR="00000000" w:rsidDel="00000000" w:rsidP="00000000" w:rsidRDefault="00000000" w:rsidRPr="00000000" w14:paraId="000000DB">
            <w:pPr>
              <w:jc w:val="cente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Owner</w:t>
            </w:r>
          </w:p>
        </w:tc>
      </w:tr>
      <w:tr>
        <w:trPr>
          <w:cantSplit w:val="0"/>
          <w:trHeight w:val="520" w:hRule="atLeast"/>
          <w:tblHeader w:val="0"/>
        </w:trPr>
        <w:tc>
          <w:tcPr>
            <w:shd w:fill="f2f2f2" w:val="clear"/>
            <w:vAlign w:val="center"/>
          </w:tcPr>
          <w:p w:rsidR="00000000" w:rsidDel="00000000" w:rsidP="00000000" w:rsidRDefault="00000000" w:rsidRPr="00000000" w14:paraId="000000DC">
            <w:pPr>
              <w:widowControl w:val="0"/>
              <w:pBdr>
                <w:top w:space="0" w:sz="0" w:val="nil"/>
                <w:left w:space="0" w:sz="0" w:val="nil"/>
                <w:bottom w:space="0" w:sz="0" w:val="nil"/>
                <w:right w:space="0" w:sz="0" w:val="nil"/>
                <w:between w:space="0" w:sz="0" w:val="nil"/>
              </w:pBdr>
              <w:rPr>
                <w:rFonts w:ascii="Cambria" w:cs="Cambria" w:eastAsia="Cambria" w:hAnsi="Cambria"/>
                <w:color w:val="000000"/>
                <w:sz w:val="18"/>
                <w:szCs w:val="18"/>
              </w:rPr>
            </w:pPr>
            <w:r w:rsidDel="00000000" w:rsidR="00000000" w:rsidRPr="00000000">
              <w:rPr>
                <w:rtl w:val="0"/>
              </w:rPr>
            </w:r>
          </w:p>
        </w:tc>
        <w:tc>
          <w:tcPr>
            <w:shd w:fill="f2f2f2" w:val="clear"/>
            <w:vAlign w:val="center"/>
          </w:tcPr>
          <w:p w:rsidR="00000000" w:rsidDel="00000000" w:rsidP="00000000" w:rsidRDefault="00000000" w:rsidRPr="00000000" w14:paraId="000000DD">
            <w:pPr>
              <w:rPr>
                <w:rFonts w:ascii="Cambria" w:cs="Cambria" w:eastAsia="Cambria" w:hAnsi="Cambria"/>
                <w:color w:val="000000"/>
                <w:sz w:val="18"/>
                <w:szCs w:val="18"/>
              </w:rPr>
            </w:pPr>
            <w:r w:rsidDel="00000000" w:rsidR="00000000" w:rsidRPr="00000000">
              <w:rPr>
                <w:rtl w:val="0"/>
              </w:rPr>
            </w:r>
          </w:p>
        </w:tc>
        <w:tc>
          <w:tcPr>
            <w:shd w:fill="f2f2f2" w:val="clear"/>
            <w:vAlign w:val="center"/>
          </w:tcPr>
          <w:p w:rsidR="00000000" w:rsidDel="00000000" w:rsidP="00000000" w:rsidRDefault="00000000" w:rsidRPr="00000000" w14:paraId="000000DE">
            <w:pPr>
              <w:rPr>
                <w:rFonts w:ascii="Cambria" w:cs="Cambria" w:eastAsia="Cambria" w:hAnsi="Cambria"/>
                <w:color w:val="000000"/>
                <w:sz w:val="18"/>
                <w:szCs w:val="18"/>
              </w:rPr>
            </w:pPr>
            <w:r w:rsidDel="00000000" w:rsidR="00000000" w:rsidRPr="00000000">
              <w:rPr>
                <w:rtl w:val="0"/>
              </w:rPr>
            </w:r>
          </w:p>
        </w:tc>
        <w:tc>
          <w:tcPr>
            <w:shd w:fill="f2f2f2" w:val="clear"/>
            <w:vAlign w:val="center"/>
          </w:tcPr>
          <w:p w:rsidR="00000000" w:rsidDel="00000000" w:rsidP="00000000" w:rsidRDefault="00000000" w:rsidRPr="00000000" w14:paraId="000000DF">
            <w:pPr>
              <w:rPr>
                <w:rFonts w:ascii="Cambria" w:cs="Cambria" w:eastAsia="Cambria" w:hAnsi="Cambria"/>
                <w:color w:val="000000"/>
                <w:sz w:val="18"/>
                <w:szCs w:val="18"/>
              </w:rPr>
            </w:pPr>
            <w:r w:rsidDel="00000000" w:rsidR="00000000" w:rsidRPr="00000000">
              <w:rPr>
                <w:rtl w:val="0"/>
              </w:rPr>
            </w:r>
          </w:p>
        </w:tc>
        <w:tc>
          <w:tcPr>
            <w:shd w:fill="f2f2f2" w:val="clear"/>
            <w:vAlign w:val="center"/>
          </w:tcPr>
          <w:p w:rsidR="00000000" w:rsidDel="00000000" w:rsidP="00000000" w:rsidRDefault="00000000" w:rsidRPr="00000000" w14:paraId="000000E0">
            <w:pPr>
              <w:rPr>
                <w:rFonts w:ascii="Cambria" w:cs="Cambria" w:eastAsia="Cambria" w:hAnsi="Cambria"/>
                <w:color w:val="000000"/>
                <w:sz w:val="18"/>
                <w:szCs w:val="18"/>
              </w:rPr>
            </w:pPr>
            <w:r w:rsidDel="00000000" w:rsidR="00000000" w:rsidRPr="00000000">
              <w:rPr>
                <w:rtl w:val="0"/>
              </w:rPr>
            </w:r>
          </w:p>
        </w:tc>
      </w:tr>
      <w:tr>
        <w:trPr>
          <w:cantSplit w:val="0"/>
          <w:trHeight w:val="460" w:hRule="atLeast"/>
          <w:tblHeader w:val="0"/>
        </w:trPr>
        <w:tc>
          <w:tcPr>
            <w:shd w:fill="f2f2f2" w:val="clear"/>
            <w:vAlign w:val="center"/>
          </w:tcPr>
          <w:p w:rsidR="00000000" w:rsidDel="00000000" w:rsidP="00000000" w:rsidRDefault="00000000" w:rsidRPr="00000000" w14:paraId="000000E1">
            <w:pPr>
              <w:widowControl w:val="0"/>
              <w:pBdr>
                <w:top w:space="0" w:sz="0" w:val="nil"/>
                <w:left w:space="0" w:sz="0" w:val="nil"/>
                <w:bottom w:space="0" w:sz="0" w:val="nil"/>
                <w:right w:space="0" w:sz="0" w:val="nil"/>
                <w:between w:space="0" w:sz="0" w:val="nil"/>
              </w:pBdr>
              <w:rPr>
                <w:rFonts w:ascii="Cambria" w:cs="Cambria" w:eastAsia="Cambria" w:hAnsi="Cambria"/>
                <w:color w:val="000000"/>
                <w:sz w:val="18"/>
                <w:szCs w:val="18"/>
              </w:rPr>
            </w:pPr>
            <w:r w:rsidDel="00000000" w:rsidR="00000000" w:rsidRPr="00000000">
              <w:rPr>
                <w:rtl w:val="0"/>
              </w:rPr>
            </w:r>
          </w:p>
        </w:tc>
        <w:tc>
          <w:tcPr>
            <w:shd w:fill="f2f2f2" w:val="clear"/>
            <w:vAlign w:val="center"/>
          </w:tcPr>
          <w:p w:rsidR="00000000" w:rsidDel="00000000" w:rsidP="00000000" w:rsidRDefault="00000000" w:rsidRPr="00000000" w14:paraId="000000E2">
            <w:pPr>
              <w:rPr>
                <w:rFonts w:ascii="Cambria" w:cs="Cambria" w:eastAsia="Cambria" w:hAnsi="Cambria"/>
                <w:color w:val="000000"/>
                <w:sz w:val="18"/>
                <w:szCs w:val="18"/>
              </w:rPr>
            </w:pPr>
            <w:r w:rsidDel="00000000" w:rsidR="00000000" w:rsidRPr="00000000">
              <w:rPr>
                <w:rtl w:val="0"/>
              </w:rPr>
            </w:r>
          </w:p>
        </w:tc>
        <w:tc>
          <w:tcPr>
            <w:shd w:fill="f2f2f2" w:val="clear"/>
            <w:vAlign w:val="center"/>
          </w:tcPr>
          <w:p w:rsidR="00000000" w:rsidDel="00000000" w:rsidP="00000000" w:rsidRDefault="00000000" w:rsidRPr="00000000" w14:paraId="000000E3">
            <w:pPr>
              <w:rPr>
                <w:rFonts w:ascii="Cambria" w:cs="Cambria" w:eastAsia="Cambria" w:hAnsi="Cambria"/>
                <w:color w:val="000000"/>
                <w:sz w:val="18"/>
                <w:szCs w:val="18"/>
              </w:rPr>
            </w:pPr>
            <w:r w:rsidDel="00000000" w:rsidR="00000000" w:rsidRPr="00000000">
              <w:rPr>
                <w:rtl w:val="0"/>
              </w:rPr>
            </w:r>
          </w:p>
        </w:tc>
        <w:tc>
          <w:tcPr>
            <w:shd w:fill="f2f2f2" w:val="clear"/>
            <w:vAlign w:val="center"/>
          </w:tcPr>
          <w:p w:rsidR="00000000" w:rsidDel="00000000" w:rsidP="00000000" w:rsidRDefault="00000000" w:rsidRPr="00000000" w14:paraId="000000E4">
            <w:pPr>
              <w:rPr>
                <w:rFonts w:ascii="Cambria" w:cs="Cambria" w:eastAsia="Cambria" w:hAnsi="Cambria"/>
                <w:color w:val="000000"/>
                <w:sz w:val="18"/>
                <w:szCs w:val="18"/>
              </w:rPr>
            </w:pPr>
            <w:r w:rsidDel="00000000" w:rsidR="00000000" w:rsidRPr="00000000">
              <w:rPr>
                <w:rtl w:val="0"/>
              </w:rPr>
            </w:r>
          </w:p>
        </w:tc>
        <w:tc>
          <w:tcPr>
            <w:shd w:fill="f2f2f2" w:val="clear"/>
            <w:vAlign w:val="center"/>
          </w:tcPr>
          <w:p w:rsidR="00000000" w:rsidDel="00000000" w:rsidP="00000000" w:rsidRDefault="00000000" w:rsidRPr="00000000" w14:paraId="000000E5">
            <w:pPr>
              <w:rPr>
                <w:rFonts w:ascii="Cambria" w:cs="Cambria" w:eastAsia="Cambria" w:hAnsi="Cambria"/>
                <w:color w:val="000000"/>
                <w:sz w:val="18"/>
                <w:szCs w:val="18"/>
              </w:rPr>
            </w:pPr>
            <w:r w:rsidDel="00000000" w:rsidR="00000000" w:rsidRPr="00000000">
              <w:rPr>
                <w:rtl w:val="0"/>
              </w:rPr>
            </w:r>
          </w:p>
        </w:tc>
      </w:tr>
      <w:tr>
        <w:trPr>
          <w:cantSplit w:val="0"/>
          <w:trHeight w:val="460" w:hRule="atLeast"/>
          <w:tblHeader w:val="0"/>
        </w:trPr>
        <w:tc>
          <w:tcPr>
            <w:shd w:fill="f2f2f2" w:val="clear"/>
            <w:vAlign w:val="center"/>
          </w:tcPr>
          <w:p w:rsidR="00000000" w:rsidDel="00000000" w:rsidP="00000000" w:rsidRDefault="00000000" w:rsidRPr="00000000" w14:paraId="000000E6">
            <w:pPr>
              <w:widowControl w:val="0"/>
              <w:pBdr>
                <w:top w:space="0" w:sz="0" w:val="nil"/>
                <w:left w:space="0" w:sz="0" w:val="nil"/>
                <w:bottom w:space="0" w:sz="0" w:val="nil"/>
                <w:right w:space="0" w:sz="0" w:val="nil"/>
                <w:between w:space="0" w:sz="0" w:val="nil"/>
              </w:pBdr>
              <w:rPr>
                <w:rFonts w:ascii="Cambria" w:cs="Cambria" w:eastAsia="Cambria" w:hAnsi="Cambria"/>
                <w:color w:val="000000"/>
                <w:sz w:val="18"/>
                <w:szCs w:val="18"/>
              </w:rPr>
            </w:pPr>
            <w:r w:rsidDel="00000000" w:rsidR="00000000" w:rsidRPr="00000000">
              <w:rPr>
                <w:rtl w:val="0"/>
              </w:rPr>
            </w:r>
          </w:p>
        </w:tc>
        <w:tc>
          <w:tcPr>
            <w:shd w:fill="f2f2f2" w:val="clear"/>
            <w:vAlign w:val="center"/>
          </w:tcPr>
          <w:p w:rsidR="00000000" w:rsidDel="00000000" w:rsidP="00000000" w:rsidRDefault="00000000" w:rsidRPr="00000000" w14:paraId="000000E7">
            <w:pPr>
              <w:rPr>
                <w:rFonts w:ascii="Cambria" w:cs="Cambria" w:eastAsia="Cambria" w:hAnsi="Cambria"/>
                <w:color w:val="000000"/>
                <w:sz w:val="18"/>
                <w:szCs w:val="18"/>
              </w:rPr>
            </w:pPr>
            <w:r w:rsidDel="00000000" w:rsidR="00000000" w:rsidRPr="00000000">
              <w:rPr>
                <w:rtl w:val="0"/>
              </w:rPr>
            </w:r>
          </w:p>
        </w:tc>
        <w:tc>
          <w:tcPr>
            <w:shd w:fill="f2f2f2" w:val="clear"/>
            <w:vAlign w:val="center"/>
          </w:tcPr>
          <w:p w:rsidR="00000000" w:rsidDel="00000000" w:rsidP="00000000" w:rsidRDefault="00000000" w:rsidRPr="00000000" w14:paraId="000000E8">
            <w:pPr>
              <w:rPr>
                <w:rFonts w:ascii="Cambria" w:cs="Cambria" w:eastAsia="Cambria" w:hAnsi="Cambria"/>
                <w:color w:val="000000"/>
                <w:sz w:val="18"/>
                <w:szCs w:val="18"/>
              </w:rPr>
            </w:pPr>
            <w:r w:rsidDel="00000000" w:rsidR="00000000" w:rsidRPr="00000000">
              <w:rPr>
                <w:rtl w:val="0"/>
              </w:rPr>
            </w:r>
          </w:p>
        </w:tc>
        <w:tc>
          <w:tcPr>
            <w:shd w:fill="f2f2f2" w:val="clear"/>
            <w:vAlign w:val="center"/>
          </w:tcPr>
          <w:p w:rsidR="00000000" w:rsidDel="00000000" w:rsidP="00000000" w:rsidRDefault="00000000" w:rsidRPr="00000000" w14:paraId="000000E9">
            <w:pPr>
              <w:rPr>
                <w:rFonts w:ascii="Cambria" w:cs="Cambria" w:eastAsia="Cambria" w:hAnsi="Cambria"/>
                <w:color w:val="000000"/>
                <w:sz w:val="18"/>
                <w:szCs w:val="18"/>
              </w:rPr>
            </w:pPr>
            <w:r w:rsidDel="00000000" w:rsidR="00000000" w:rsidRPr="00000000">
              <w:rPr>
                <w:rtl w:val="0"/>
              </w:rPr>
            </w:r>
          </w:p>
        </w:tc>
        <w:tc>
          <w:tcPr>
            <w:shd w:fill="f2f2f2" w:val="clear"/>
            <w:vAlign w:val="center"/>
          </w:tcPr>
          <w:p w:rsidR="00000000" w:rsidDel="00000000" w:rsidP="00000000" w:rsidRDefault="00000000" w:rsidRPr="00000000" w14:paraId="000000EA">
            <w:pPr>
              <w:rPr>
                <w:rFonts w:ascii="Cambria" w:cs="Cambria" w:eastAsia="Cambria" w:hAnsi="Cambria"/>
                <w:color w:val="000000"/>
                <w:sz w:val="18"/>
                <w:szCs w:val="18"/>
              </w:rPr>
            </w:pPr>
            <w:r w:rsidDel="00000000" w:rsidR="00000000" w:rsidRPr="00000000">
              <w:rPr>
                <w:rtl w:val="0"/>
              </w:rPr>
            </w:r>
          </w:p>
        </w:tc>
      </w:tr>
      <w:tr>
        <w:trPr>
          <w:cantSplit w:val="0"/>
          <w:trHeight w:val="460" w:hRule="atLeast"/>
          <w:tblHeader w:val="0"/>
        </w:trPr>
        <w:tc>
          <w:tcPr>
            <w:shd w:fill="f2f2f2" w:val="clear"/>
            <w:vAlign w:val="center"/>
          </w:tcPr>
          <w:p w:rsidR="00000000" w:rsidDel="00000000" w:rsidP="00000000" w:rsidRDefault="00000000" w:rsidRPr="00000000" w14:paraId="000000EB">
            <w:pPr>
              <w:widowControl w:val="0"/>
              <w:pBdr>
                <w:top w:space="0" w:sz="0" w:val="nil"/>
                <w:left w:space="0" w:sz="0" w:val="nil"/>
                <w:bottom w:space="0" w:sz="0" w:val="nil"/>
                <w:right w:space="0" w:sz="0" w:val="nil"/>
                <w:between w:space="0" w:sz="0" w:val="nil"/>
              </w:pBdr>
              <w:rPr>
                <w:rFonts w:ascii="Cambria" w:cs="Cambria" w:eastAsia="Cambria" w:hAnsi="Cambria"/>
                <w:color w:val="000000"/>
                <w:sz w:val="18"/>
                <w:szCs w:val="18"/>
              </w:rPr>
            </w:pPr>
            <w:r w:rsidDel="00000000" w:rsidR="00000000" w:rsidRPr="00000000">
              <w:rPr>
                <w:rtl w:val="0"/>
              </w:rPr>
            </w:r>
          </w:p>
        </w:tc>
        <w:tc>
          <w:tcPr>
            <w:shd w:fill="f2f2f2" w:val="clear"/>
            <w:vAlign w:val="center"/>
          </w:tcPr>
          <w:p w:rsidR="00000000" w:rsidDel="00000000" w:rsidP="00000000" w:rsidRDefault="00000000" w:rsidRPr="00000000" w14:paraId="000000EC">
            <w:pPr>
              <w:rPr>
                <w:rFonts w:ascii="Cambria" w:cs="Cambria" w:eastAsia="Cambria" w:hAnsi="Cambria"/>
                <w:color w:val="000000"/>
                <w:sz w:val="18"/>
                <w:szCs w:val="18"/>
              </w:rPr>
            </w:pPr>
            <w:r w:rsidDel="00000000" w:rsidR="00000000" w:rsidRPr="00000000">
              <w:rPr>
                <w:rtl w:val="0"/>
              </w:rPr>
            </w:r>
          </w:p>
        </w:tc>
        <w:tc>
          <w:tcPr>
            <w:shd w:fill="f2f2f2" w:val="clear"/>
            <w:vAlign w:val="center"/>
          </w:tcPr>
          <w:p w:rsidR="00000000" w:rsidDel="00000000" w:rsidP="00000000" w:rsidRDefault="00000000" w:rsidRPr="00000000" w14:paraId="000000ED">
            <w:pPr>
              <w:rPr>
                <w:rFonts w:ascii="Cambria" w:cs="Cambria" w:eastAsia="Cambria" w:hAnsi="Cambria"/>
                <w:color w:val="000000"/>
                <w:sz w:val="18"/>
                <w:szCs w:val="18"/>
              </w:rPr>
            </w:pPr>
            <w:r w:rsidDel="00000000" w:rsidR="00000000" w:rsidRPr="00000000">
              <w:rPr>
                <w:rtl w:val="0"/>
              </w:rPr>
            </w:r>
          </w:p>
        </w:tc>
        <w:tc>
          <w:tcPr>
            <w:shd w:fill="f2f2f2" w:val="clear"/>
            <w:vAlign w:val="center"/>
          </w:tcPr>
          <w:p w:rsidR="00000000" w:rsidDel="00000000" w:rsidP="00000000" w:rsidRDefault="00000000" w:rsidRPr="00000000" w14:paraId="000000EE">
            <w:pPr>
              <w:rPr>
                <w:rFonts w:ascii="Cambria" w:cs="Cambria" w:eastAsia="Cambria" w:hAnsi="Cambria"/>
                <w:color w:val="000000"/>
                <w:sz w:val="18"/>
                <w:szCs w:val="18"/>
              </w:rPr>
            </w:pPr>
            <w:r w:rsidDel="00000000" w:rsidR="00000000" w:rsidRPr="00000000">
              <w:rPr>
                <w:rtl w:val="0"/>
              </w:rPr>
            </w:r>
          </w:p>
        </w:tc>
        <w:tc>
          <w:tcPr>
            <w:shd w:fill="f2f2f2" w:val="clear"/>
            <w:vAlign w:val="center"/>
          </w:tcPr>
          <w:p w:rsidR="00000000" w:rsidDel="00000000" w:rsidP="00000000" w:rsidRDefault="00000000" w:rsidRPr="00000000" w14:paraId="000000EF">
            <w:pPr>
              <w:rPr>
                <w:rFonts w:ascii="Cambria" w:cs="Cambria" w:eastAsia="Cambria" w:hAnsi="Cambria"/>
                <w:color w:val="000000"/>
                <w:sz w:val="18"/>
                <w:szCs w:val="18"/>
              </w:rPr>
            </w:pPr>
            <w:r w:rsidDel="00000000" w:rsidR="00000000" w:rsidRPr="00000000">
              <w:rPr>
                <w:rtl w:val="0"/>
              </w:rPr>
            </w:r>
          </w:p>
        </w:tc>
      </w:tr>
      <w:tr>
        <w:trPr>
          <w:cantSplit w:val="0"/>
          <w:trHeight w:val="460" w:hRule="atLeast"/>
          <w:tblHeader w:val="0"/>
        </w:trPr>
        <w:tc>
          <w:tcPr>
            <w:shd w:fill="f2f2f2" w:val="clear"/>
            <w:vAlign w:val="center"/>
          </w:tcPr>
          <w:p w:rsidR="00000000" w:rsidDel="00000000" w:rsidP="00000000" w:rsidRDefault="00000000" w:rsidRPr="00000000" w14:paraId="000000F0">
            <w:pPr>
              <w:widowControl w:val="0"/>
              <w:pBdr>
                <w:top w:space="0" w:sz="0" w:val="nil"/>
                <w:left w:space="0" w:sz="0" w:val="nil"/>
                <w:bottom w:space="0" w:sz="0" w:val="nil"/>
                <w:right w:space="0" w:sz="0" w:val="nil"/>
                <w:between w:space="0" w:sz="0" w:val="nil"/>
              </w:pBdr>
              <w:rPr>
                <w:rFonts w:ascii="Cambria" w:cs="Cambria" w:eastAsia="Cambria" w:hAnsi="Cambria"/>
                <w:color w:val="000000"/>
                <w:sz w:val="18"/>
                <w:szCs w:val="18"/>
              </w:rPr>
            </w:pPr>
            <w:r w:rsidDel="00000000" w:rsidR="00000000" w:rsidRPr="00000000">
              <w:rPr>
                <w:rtl w:val="0"/>
              </w:rPr>
            </w:r>
          </w:p>
        </w:tc>
        <w:tc>
          <w:tcPr>
            <w:shd w:fill="f2f2f2" w:val="clear"/>
            <w:vAlign w:val="center"/>
          </w:tcPr>
          <w:p w:rsidR="00000000" w:rsidDel="00000000" w:rsidP="00000000" w:rsidRDefault="00000000" w:rsidRPr="00000000" w14:paraId="000000F1">
            <w:pPr>
              <w:rPr>
                <w:rFonts w:ascii="Cambria" w:cs="Cambria" w:eastAsia="Cambria" w:hAnsi="Cambria"/>
                <w:color w:val="000000"/>
                <w:sz w:val="18"/>
                <w:szCs w:val="18"/>
              </w:rPr>
            </w:pPr>
            <w:r w:rsidDel="00000000" w:rsidR="00000000" w:rsidRPr="00000000">
              <w:rPr>
                <w:rtl w:val="0"/>
              </w:rPr>
            </w:r>
          </w:p>
        </w:tc>
        <w:tc>
          <w:tcPr>
            <w:shd w:fill="f2f2f2" w:val="clear"/>
            <w:vAlign w:val="center"/>
          </w:tcPr>
          <w:p w:rsidR="00000000" w:rsidDel="00000000" w:rsidP="00000000" w:rsidRDefault="00000000" w:rsidRPr="00000000" w14:paraId="000000F2">
            <w:pPr>
              <w:rPr>
                <w:rFonts w:ascii="Cambria" w:cs="Cambria" w:eastAsia="Cambria" w:hAnsi="Cambria"/>
                <w:color w:val="000000"/>
                <w:sz w:val="18"/>
                <w:szCs w:val="18"/>
              </w:rPr>
            </w:pPr>
            <w:r w:rsidDel="00000000" w:rsidR="00000000" w:rsidRPr="00000000">
              <w:rPr>
                <w:rtl w:val="0"/>
              </w:rPr>
            </w:r>
          </w:p>
        </w:tc>
        <w:tc>
          <w:tcPr>
            <w:shd w:fill="f2f2f2" w:val="clear"/>
            <w:vAlign w:val="center"/>
          </w:tcPr>
          <w:p w:rsidR="00000000" w:rsidDel="00000000" w:rsidP="00000000" w:rsidRDefault="00000000" w:rsidRPr="00000000" w14:paraId="000000F3">
            <w:pPr>
              <w:rPr>
                <w:rFonts w:ascii="Cambria" w:cs="Cambria" w:eastAsia="Cambria" w:hAnsi="Cambria"/>
                <w:color w:val="000000"/>
                <w:sz w:val="18"/>
                <w:szCs w:val="18"/>
              </w:rPr>
            </w:pPr>
            <w:r w:rsidDel="00000000" w:rsidR="00000000" w:rsidRPr="00000000">
              <w:rPr>
                <w:rtl w:val="0"/>
              </w:rPr>
            </w:r>
          </w:p>
        </w:tc>
        <w:tc>
          <w:tcPr>
            <w:shd w:fill="f2f2f2" w:val="clear"/>
            <w:vAlign w:val="center"/>
          </w:tcPr>
          <w:p w:rsidR="00000000" w:rsidDel="00000000" w:rsidP="00000000" w:rsidRDefault="00000000" w:rsidRPr="00000000" w14:paraId="000000F4">
            <w:pPr>
              <w:rPr>
                <w:rFonts w:ascii="Cambria" w:cs="Cambria" w:eastAsia="Cambria" w:hAnsi="Cambria"/>
                <w:color w:val="000000"/>
                <w:sz w:val="18"/>
                <w:szCs w:val="18"/>
              </w:rPr>
            </w:pPr>
            <w:r w:rsidDel="00000000" w:rsidR="00000000" w:rsidRPr="00000000">
              <w:rPr>
                <w:rtl w:val="0"/>
              </w:rPr>
            </w:r>
          </w:p>
        </w:tc>
      </w:tr>
      <w:tr>
        <w:trPr>
          <w:cantSplit w:val="0"/>
          <w:trHeight w:val="460" w:hRule="atLeast"/>
          <w:tblHeader w:val="0"/>
        </w:trPr>
        <w:tc>
          <w:tcPr>
            <w:shd w:fill="f2f2f2" w:val="clear"/>
            <w:vAlign w:val="center"/>
          </w:tcPr>
          <w:p w:rsidR="00000000" w:rsidDel="00000000" w:rsidP="00000000" w:rsidRDefault="00000000" w:rsidRPr="00000000" w14:paraId="000000F5">
            <w:pPr>
              <w:widowControl w:val="0"/>
              <w:pBdr>
                <w:top w:space="0" w:sz="0" w:val="nil"/>
                <w:left w:space="0" w:sz="0" w:val="nil"/>
                <w:bottom w:space="0" w:sz="0" w:val="nil"/>
                <w:right w:space="0" w:sz="0" w:val="nil"/>
                <w:between w:space="0" w:sz="0" w:val="nil"/>
              </w:pBdr>
              <w:rPr>
                <w:rFonts w:ascii="Cambria" w:cs="Cambria" w:eastAsia="Cambria" w:hAnsi="Cambria"/>
                <w:color w:val="000000"/>
                <w:sz w:val="18"/>
                <w:szCs w:val="18"/>
              </w:rPr>
            </w:pPr>
            <w:r w:rsidDel="00000000" w:rsidR="00000000" w:rsidRPr="00000000">
              <w:rPr>
                <w:rtl w:val="0"/>
              </w:rPr>
            </w:r>
          </w:p>
        </w:tc>
        <w:tc>
          <w:tcPr>
            <w:shd w:fill="f2f2f2" w:val="clear"/>
            <w:vAlign w:val="center"/>
          </w:tcPr>
          <w:p w:rsidR="00000000" w:rsidDel="00000000" w:rsidP="00000000" w:rsidRDefault="00000000" w:rsidRPr="00000000" w14:paraId="000000F6">
            <w:pPr>
              <w:rPr>
                <w:rFonts w:ascii="Cambria" w:cs="Cambria" w:eastAsia="Cambria" w:hAnsi="Cambria"/>
                <w:color w:val="000000"/>
                <w:sz w:val="18"/>
                <w:szCs w:val="18"/>
              </w:rPr>
            </w:pPr>
            <w:r w:rsidDel="00000000" w:rsidR="00000000" w:rsidRPr="00000000">
              <w:rPr>
                <w:rtl w:val="0"/>
              </w:rPr>
            </w:r>
          </w:p>
        </w:tc>
        <w:tc>
          <w:tcPr>
            <w:shd w:fill="f2f2f2" w:val="clear"/>
            <w:vAlign w:val="center"/>
          </w:tcPr>
          <w:p w:rsidR="00000000" w:rsidDel="00000000" w:rsidP="00000000" w:rsidRDefault="00000000" w:rsidRPr="00000000" w14:paraId="000000F7">
            <w:pPr>
              <w:rPr>
                <w:rFonts w:ascii="Cambria" w:cs="Cambria" w:eastAsia="Cambria" w:hAnsi="Cambria"/>
                <w:color w:val="000000"/>
                <w:sz w:val="18"/>
                <w:szCs w:val="18"/>
              </w:rPr>
            </w:pPr>
            <w:r w:rsidDel="00000000" w:rsidR="00000000" w:rsidRPr="00000000">
              <w:rPr>
                <w:rtl w:val="0"/>
              </w:rPr>
            </w:r>
          </w:p>
        </w:tc>
        <w:tc>
          <w:tcPr>
            <w:shd w:fill="f2f2f2" w:val="clear"/>
            <w:vAlign w:val="center"/>
          </w:tcPr>
          <w:p w:rsidR="00000000" w:rsidDel="00000000" w:rsidP="00000000" w:rsidRDefault="00000000" w:rsidRPr="00000000" w14:paraId="000000F8">
            <w:pPr>
              <w:rPr>
                <w:rFonts w:ascii="Cambria" w:cs="Cambria" w:eastAsia="Cambria" w:hAnsi="Cambria"/>
                <w:color w:val="000000"/>
                <w:sz w:val="18"/>
                <w:szCs w:val="18"/>
              </w:rPr>
            </w:pPr>
            <w:r w:rsidDel="00000000" w:rsidR="00000000" w:rsidRPr="00000000">
              <w:rPr>
                <w:rtl w:val="0"/>
              </w:rPr>
            </w:r>
          </w:p>
        </w:tc>
        <w:tc>
          <w:tcPr>
            <w:shd w:fill="f2f2f2" w:val="clear"/>
            <w:vAlign w:val="center"/>
          </w:tcPr>
          <w:p w:rsidR="00000000" w:rsidDel="00000000" w:rsidP="00000000" w:rsidRDefault="00000000" w:rsidRPr="00000000" w14:paraId="000000F9">
            <w:pPr>
              <w:rPr>
                <w:rFonts w:ascii="Cambria" w:cs="Cambria" w:eastAsia="Cambria" w:hAnsi="Cambria"/>
                <w:color w:val="000000"/>
                <w:sz w:val="18"/>
                <w:szCs w:val="18"/>
              </w:rPr>
            </w:pPr>
            <w:r w:rsidDel="00000000" w:rsidR="00000000" w:rsidRPr="00000000">
              <w:rPr>
                <w:rtl w:val="0"/>
              </w:rPr>
            </w:r>
          </w:p>
        </w:tc>
      </w:tr>
    </w:tbl>
    <w:p w:rsidR="00000000" w:rsidDel="00000000" w:rsidP="00000000" w:rsidRDefault="00000000" w:rsidRPr="00000000" w14:paraId="000000FA">
      <w:pPr>
        <w:pBdr>
          <w:top w:space="0" w:sz="0" w:val="nil"/>
          <w:left w:space="0" w:sz="0" w:val="nil"/>
          <w:bottom w:space="0" w:sz="0" w:val="nil"/>
          <w:right w:space="0" w:sz="0" w:val="nil"/>
          <w:between w:space="0" w:sz="0" w:val="nil"/>
        </w:pBdr>
        <w:rPr>
          <w:rFonts w:ascii="Cambria" w:cs="Cambria" w:eastAsia="Cambria" w:hAnsi="Cambria"/>
          <w:color w:val="00000a"/>
          <w:sz w:val="20"/>
          <w:szCs w:val="20"/>
        </w:rPr>
      </w:pP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rPr>
          <w:rFonts w:ascii="Cambria" w:cs="Cambria" w:eastAsia="Cambria" w:hAnsi="Cambria"/>
          <w:color w:val="00000a"/>
          <w:sz w:val="20"/>
          <w:szCs w:val="20"/>
        </w:rPr>
      </w:pPr>
      <w:r w:rsidDel="00000000" w:rsidR="00000000" w:rsidRPr="00000000">
        <w:rPr>
          <w:rtl w:val="0"/>
        </w:rPr>
      </w:r>
    </w:p>
    <w:p w:rsidR="00000000" w:rsidDel="00000000" w:rsidP="00000000" w:rsidRDefault="00000000" w:rsidRPr="00000000" w14:paraId="000000FC">
      <w:pPr>
        <w:shd w:fill="dbe5f1" w:val="clear"/>
        <w:spacing w:after="120" w:lineRule="auto"/>
        <w:rPr>
          <w:rFonts w:ascii="Cambria" w:cs="Cambria" w:eastAsia="Cambria" w:hAnsi="Cambria"/>
        </w:rPr>
      </w:pPr>
      <w:r w:rsidDel="00000000" w:rsidR="00000000" w:rsidRPr="00000000">
        <w:rPr>
          <w:rFonts w:ascii="Cambria" w:cs="Cambria" w:eastAsia="Cambria" w:hAnsi="Cambria"/>
          <w:b w:val="1"/>
          <w:color w:val="000000"/>
          <w:rtl w:val="0"/>
        </w:rPr>
        <w:t xml:space="preserve">Budget</w:t>
      </w:r>
      <w:r w:rsidDel="00000000" w:rsidR="00000000" w:rsidRPr="00000000">
        <w:rPr>
          <w:rtl w:val="0"/>
        </w:rPr>
      </w:r>
    </w:p>
    <w:p w:rsidR="00000000" w:rsidDel="00000000" w:rsidP="00000000" w:rsidRDefault="00000000" w:rsidRPr="00000000" w14:paraId="000000FD">
      <w:pPr>
        <w:pBdr>
          <w:top w:space="0" w:sz="0" w:val="nil"/>
          <w:left w:space="0" w:sz="0" w:val="nil"/>
          <w:bottom w:space="0" w:sz="0" w:val="nil"/>
          <w:right w:space="0" w:sz="0" w:val="nil"/>
          <w:between w:space="0" w:sz="0" w:val="nil"/>
        </w:pBdr>
        <w:rPr>
          <w:rFonts w:ascii="Cambria" w:cs="Cambria" w:eastAsia="Cambria" w:hAnsi="Cambria"/>
          <w:color w:val="00000a"/>
          <w:sz w:val="20"/>
          <w:szCs w:val="20"/>
        </w:rPr>
      </w:pPr>
      <w:r w:rsidDel="00000000" w:rsidR="00000000" w:rsidRPr="00000000">
        <w:rPr>
          <w:rFonts w:ascii="Cambria" w:cs="Cambria" w:eastAsia="Cambria" w:hAnsi="Cambria"/>
          <w:color w:val="00000a"/>
          <w:sz w:val="20"/>
          <w:szCs w:val="20"/>
          <w:rtl w:val="0"/>
        </w:rPr>
        <w:t xml:space="preserve">Summary of the budget sheet along with link to the detailed budget sheet (please use the template provided with this RFP) </w:t>
      </w:r>
    </w:p>
    <w:p w:rsidR="00000000" w:rsidDel="00000000" w:rsidP="00000000" w:rsidRDefault="00000000" w:rsidRPr="00000000" w14:paraId="000000FE">
      <w:pPr>
        <w:pBdr>
          <w:top w:space="0" w:sz="0" w:val="nil"/>
          <w:left w:space="0" w:sz="0" w:val="nil"/>
          <w:bottom w:space="0" w:sz="0" w:val="nil"/>
          <w:right w:space="0" w:sz="0" w:val="nil"/>
          <w:between w:space="0" w:sz="0" w:val="nil"/>
        </w:pBdr>
        <w:rPr>
          <w:rFonts w:ascii="Cambria" w:cs="Cambria" w:eastAsia="Cambria" w:hAnsi="Cambria"/>
          <w:color w:val="00000a"/>
          <w:sz w:val="20"/>
          <w:szCs w:val="20"/>
        </w:rPr>
      </w:pPr>
      <w:r w:rsidDel="00000000" w:rsidR="00000000" w:rsidRPr="00000000">
        <w:rPr>
          <w:rFonts w:ascii="Cambria" w:cs="Cambria" w:eastAsia="Cambria" w:hAnsi="Cambria"/>
          <w:color w:val="00000a"/>
          <w:sz w:val="20"/>
          <w:szCs w:val="20"/>
          <w:rtl w:val="0"/>
        </w:rPr>
        <w:t xml:space="preserve">Preferred payment schedule, if any</w:t>
      </w:r>
    </w:p>
    <w:p w:rsidR="00000000" w:rsidDel="00000000" w:rsidP="00000000" w:rsidRDefault="00000000" w:rsidRPr="00000000" w14:paraId="000000FF">
      <w:pPr>
        <w:pBdr>
          <w:top w:space="0" w:sz="0" w:val="nil"/>
          <w:left w:space="0" w:sz="0" w:val="nil"/>
          <w:bottom w:space="0" w:sz="0" w:val="nil"/>
          <w:right w:space="0" w:sz="0" w:val="nil"/>
          <w:between w:space="0" w:sz="0" w:val="nil"/>
        </w:pBdr>
        <w:rPr>
          <w:rFonts w:ascii="Cambria" w:cs="Cambria" w:eastAsia="Cambria" w:hAnsi="Cambria"/>
          <w:color w:val="00000a"/>
          <w:sz w:val="20"/>
          <w:szCs w:val="20"/>
        </w:rPr>
      </w:pPr>
      <w:r w:rsidDel="00000000" w:rsidR="00000000" w:rsidRPr="00000000">
        <w:rPr>
          <w:rtl w:val="0"/>
        </w:rPr>
      </w:r>
    </w:p>
    <w:p w:rsidR="00000000" w:rsidDel="00000000" w:rsidP="00000000" w:rsidRDefault="00000000" w:rsidRPr="00000000" w14:paraId="00000100">
      <w:pPr>
        <w:shd w:fill="dbe5f1" w:val="clear"/>
        <w:spacing w:after="120" w:lineRule="auto"/>
        <w:rPr>
          <w:rFonts w:ascii="Cambria" w:cs="Cambria" w:eastAsia="Cambria" w:hAnsi="Cambria"/>
        </w:rPr>
      </w:pPr>
      <w:r w:rsidDel="00000000" w:rsidR="00000000" w:rsidRPr="00000000">
        <w:rPr>
          <w:rFonts w:ascii="Cambria" w:cs="Cambria" w:eastAsia="Cambria" w:hAnsi="Cambria"/>
          <w:b w:val="1"/>
          <w:color w:val="000000"/>
          <w:rtl w:val="0"/>
        </w:rPr>
        <w:t xml:space="preserve">Project</w:t>
      </w:r>
      <w:r w:rsidDel="00000000" w:rsidR="00000000" w:rsidRPr="00000000">
        <w:rPr>
          <w:rFonts w:ascii="Cambria" w:cs="Cambria" w:eastAsia="Cambria" w:hAnsi="Cambria"/>
          <w:b w:val="1"/>
          <w:color w:val="00000a"/>
          <w:rtl w:val="0"/>
        </w:rPr>
        <w:t xml:space="preserve"> management plan</w:t>
      </w:r>
      <w:r w:rsidDel="00000000" w:rsidR="00000000" w:rsidRPr="00000000">
        <w:rPr>
          <w:rtl w:val="0"/>
        </w:rPr>
      </w:r>
    </w:p>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left" w:leader="none" w:pos="0"/>
        </w:tabs>
        <w:ind w:left="284" w:firstLine="0"/>
        <w:rPr>
          <w:rFonts w:ascii="Cambria" w:cs="Cambria" w:eastAsia="Cambria" w:hAnsi="Cambria"/>
          <w:color w:val="000000"/>
          <w:sz w:val="20"/>
          <w:szCs w:val="20"/>
        </w:rPr>
      </w:pPr>
      <w:r w:rsidDel="00000000" w:rsidR="00000000" w:rsidRPr="00000000">
        <w:rPr>
          <w:rtl w:val="0"/>
        </w:rPr>
      </w:r>
    </w:p>
    <w:p w:rsidR="00000000" w:rsidDel="00000000" w:rsidP="00000000" w:rsidRDefault="00000000" w:rsidRPr="00000000" w14:paraId="00000102">
      <w:pPr>
        <w:numPr>
          <w:ilvl w:val="0"/>
          <w:numId w:val="11"/>
        </w:numPr>
        <w:pBdr>
          <w:top w:space="0" w:sz="0" w:val="nil"/>
          <w:left w:space="0" w:sz="0" w:val="nil"/>
          <w:bottom w:space="0" w:sz="0" w:val="nil"/>
          <w:right w:space="0" w:sz="0" w:val="nil"/>
          <w:between w:space="0" w:sz="0" w:val="nil"/>
        </w:pBdr>
        <w:tabs>
          <w:tab w:val="left" w:leader="none" w:pos="0"/>
        </w:tabs>
        <w:ind w:left="284" w:hanging="284"/>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Monitoring Approach</w:t>
        <w:br w:type="textWrapping"/>
      </w:r>
      <w:r w:rsidDel="00000000" w:rsidR="00000000" w:rsidRPr="00000000">
        <w:rPr>
          <w:rFonts w:ascii="Cambria" w:cs="Cambria" w:eastAsia="Cambria" w:hAnsi="Cambria"/>
          <w:i w:val="1"/>
          <w:color w:val="000000"/>
          <w:sz w:val="20"/>
          <w:szCs w:val="20"/>
          <w:rtl w:val="0"/>
        </w:rPr>
        <w:t xml:space="preserve">Mention the systems and processes that you will set up to monitor the progress of the </w:t>
      </w:r>
      <w:r w:rsidDel="00000000" w:rsidR="00000000" w:rsidRPr="00000000">
        <w:rPr>
          <w:rFonts w:ascii="Cambria" w:cs="Cambria" w:eastAsia="Cambria" w:hAnsi="Cambria"/>
          <w:i w:val="1"/>
          <w:sz w:val="20"/>
          <w:szCs w:val="20"/>
          <w:rtl w:val="0"/>
        </w:rPr>
        <w:t xml:space="preserve">project. Please refer to the definition of Impact and Transformation. </w:t>
      </w:r>
      <w:r w:rsidDel="00000000" w:rsidR="00000000" w:rsidRPr="00000000">
        <w:rPr>
          <w:rtl w:val="0"/>
        </w:rPr>
      </w:r>
    </w:p>
    <w:p w:rsidR="00000000" w:rsidDel="00000000" w:rsidP="00000000" w:rsidRDefault="00000000" w:rsidRPr="00000000" w14:paraId="00000103">
      <w:pPr>
        <w:pBdr>
          <w:top w:space="0" w:sz="0" w:val="nil"/>
          <w:left w:space="0" w:sz="0" w:val="nil"/>
          <w:bottom w:space="0" w:sz="0" w:val="nil"/>
          <w:right w:space="0" w:sz="0" w:val="nil"/>
          <w:between w:space="0" w:sz="0" w:val="nil"/>
        </w:pBdr>
        <w:rPr>
          <w:rFonts w:ascii="Cambria" w:cs="Cambria" w:eastAsia="Cambria" w:hAnsi="Cambria"/>
          <w:sz w:val="18"/>
          <w:szCs w:val="18"/>
        </w:rPr>
      </w:pPr>
      <w:r w:rsidDel="00000000" w:rsidR="00000000" w:rsidRPr="00000000">
        <w:rPr>
          <w:rFonts w:ascii="Cambria" w:cs="Cambria" w:eastAsia="Cambria" w:hAnsi="Cambria"/>
        </w:rPr>
        <mc:AlternateContent>
          <mc:Choice Requires="wpg">
            <w:drawing>
              <wp:inline distB="0" distT="0" distL="0" distR="0">
                <wp:extent cx="6315075" cy="2063115"/>
                <wp:effectExtent b="0" l="0" r="0" t="0"/>
                <wp:docPr id="613091873" name=""/>
                <a:graphic>
                  <a:graphicData uri="http://schemas.microsoft.com/office/word/2010/wordprocessingShape">
                    <wps:wsp>
                      <wps:cNvSpPr/>
                      <wps:cNvPr id="4" name="Shape 4"/>
                      <wps:spPr>
                        <a:xfrm>
                          <a:off x="2202750" y="2762730"/>
                          <a:ext cx="6286500" cy="2034540"/>
                        </a:xfrm>
                        <a:prstGeom prst="rect">
                          <a:avLst/>
                        </a:prstGeom>
                        <a:solidFill>
                          <a:srgbClr val="F2F2F2"/>
                        </a:solidFill>
                        <a:ln cap="flat" cmpd="sng" w="9525">
                          <a:solidFill>
                            <a:schemeClr val="lt1"/>
                          </a:solidFill>
                          <a:prstDash val="solid"/>
                          <a:round/>
                          <a:headEnd len="sm" w="sm" type="none"/>
                          <a:tailEnd len="sm" w="sm" type="none"/>
                        </a:ln>
                      </wps:spPr>
                      <wps:txbx>
                        <w:txbxContent>
                          <w:p w:rsidR="00000000" w:rsidDel="00000000" w:rsidP="00000000" w:rsidRDefault="00000000" w:rsidRPr="00000000">
                            <w:pPr>
                              <w:spacing w:after="0" w:before="0" w:line="275.00000953674316"/>
                              <w:ind w:left="0" w:right="0" w:firstLine="0"/>
                              <w:jc w:val="left"/>
                              <w:textDirection w:val="btLr"/>
                            </w:pPr>
                          </w:p>
                        </w:txbxContent>
                      </wps:txbx>
                      <wps:bodyPr anchorCtr="0" anchor="t" bIns="45700" lIns="91425" spcFirstLastPara="1" rIns="91425" wrap="square" tIns="45700">
                        <a:noAutofit/>
                      </wps:bodyPr>
                    </wps:wsp>
                  </a:graphicData>
                </a:graphic>
              </wp:inline>
            </w:drawing>
          </mc:Choice>
          <mc:Fallback>
            <w:drawing>
              <wp:inline distB="0" distT="0" distL="0" distR="0">
                <wp:extent cx="6315075" cy="2063115"/>
                <wp:effectExtent b="0" l="0" r="0" t="0"/>
                <wp:docPr id="613091873" name="image3.png"/>
                <a:graphic>
                  <a:graphicData uri="http://schemas.openxmlformats.org/drawingml/2006/picture">
                    <pic:pic>
                      <pic:nvPicPr>
                        <pic:cNvPr id="0" name="image3.png"/>
                        <pic:cNvPicPr preferRelativeResize="0"/>
                      </pic:nvPicPr>
                      <pic:blipFill>
                        <a:blip r:embed="rId22"/>
                        <a:srcRect/>
                        <a:stretch>
                          <a:fillRect/>
                        </a:stretch>
                      </pic:blipFill>
                      <pic:spPr>
                        <a:xfrm>
                          <a:off x="0" y="0"/>
                          <a:ext cx="6315075" cy="206311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104">
      <w:pPr>
        <w:spacing w:line="276" w:lineRule="auto"/>
        <w:rPr>
          <w:rFonts w:ascii="Cambria" w:cs="Cambria" w:eastAsia="Cambria" w:hAnsi="Cambria"/>
          <w:sz w:val="18"/>
          <w:szCs w:val="18"/>
        </w:rPr>
      </w:pPr>
      <w:r w:rsidDel="00000000" w:rsidR="00000000" w:rsidRPr="00000000">
        <w:rPr>
          <w:rtl w:val="0"/>
        </w:rPr>
      </w:r>
    </w:p>
    <w:p w:rsidR="00000000" w:rsidDel="00000000" w:rsidP="00000000" w:rsidRDefault="00000000" w:rsidRPr="00000000" w14:paraId="00000105">
      <w:pPr>
        <w:spacing w:line="276" w:lineRule="auto"/>
        <w:rPr>
          <w:rFonts w:ascii="Cambria" w:cs="Cambria" w:eastAsia="Cambria" w:hAnsi="Cambria"/>
          <w:sz w:val="18"/>
          <w:szCs w:val="18"/>
        </w:rPr>
      </w:pPr>
      <w:r w:rsidDel="00000000" w:rsidR="00000000" w:rsidRPr="00000000">
        <w:rPr>
          <w:rtl w:val="0"/>
        </w:rPr>
      </w:r>
    </w:p>
    <w:p w:rsidR="00000000" w:rsidDel="00000000" w:rsidP="00000000" w:rsidRDefault="00000000" w:rsidRPr="00000000" w14:paraId="00000106">
      <w:pPr>
        <w:spacing w:line="276" w:lineRule="auto"/>
        <w:rPr>
          <w:rFonts w:ascii="Cambria" w:cs="Cambria" w:eastAsia="Cambria" w:hAnsi="Cambria"/>
          <w:sz w:val="18"/>
          <w:szCs w:val="18"/>
        </w:rPr>
      </w:pPr>
      <w:r w:rsidDel="00000000" w:rsidR="00000000" w:rsidRPr="00000000">
        <w:rPr>
          <w:rtl w:val="0"/>
        </w:rPr>
      </w:r>
    </w:p>
    <w:p w:rsidR="00000000" w:rsidDel="00000000" w:rsidP="00000000" w:rsidRDefault="00000000" w:rsidRPr="00000000" w14:paraId="00000107">
      <w:pPr>
        <w:numPr>
          <w:ilvl w:val="0"/>
          <w:numId w:val="5"/>
        </w:numPr>
        <w:pBdr>
          <w:top w:space="0" w:sz="0" w:val="nil"/>
          <w:left w:space="0" w:sz="0" w:val="nil"/>
          <w:bottom w:space="0" w:sz="0" w:val="nil"/>
          <w:right w:space="0" w:sz="0" w:val="nil"/>
          <w:between w:space="0" w:sz="0" w:val="nil"/>
        </w:pBdr>
        <w:spacing w:line="276" w:lineRule="auto"/>
        <w:ind w:left="270" w:hanging="360"/>
        <w:jc w:val="both"/>
        <w:rPr>
          <w:rFonts w:ascii="Cambria" w:cs="Cambria" w:eastAsia="Cambria" w:hAnsi="Cambria"/>
          <w:color w:val="000000"/>
          <w:sz w:val="18"/>
          <w:szCs w:val="18"/>
        </w:rPr>
      </w:pPr>
      <w:r w:rsidDel="00000000" w:rsidR="00000000" w:rsidRPr="00000000">
        <w:rPr>
          <w:rFonts w:ascii="Cambria" w:cs="Cambria" w:eastAsia="Cambria" w:hAnsi="Cambria"/>
          <w:color w:val="000000"/>
          <w:sz w:val="21"/>
          <w:szCs w:val="21"/>
          <w:rtl w:val="0"/>
        </w:rPr>
        <w:t xml:space="preserve">Key Performance and Monitoring indicators</w:t>
      </w:r>
      <w:r w:rsidDel="00000000" w:rsidR="00000000" w:rsidRPr="00000000">
        <w:rPr>
          <w:rFonts w:ascii="Cambria" w:cs="Cambria" w:eastAsia="Cambria" w:hAnsi="Cambria"/>
          <w:color w:val="000000"/>
          <w:sz w:val="18"/>
          <w:szCs w:val="18"/>
          <w:rtl w:val="0"/>
        </w:rPr>
        <w:t xml:space="preserve"> </w:t>
      </w:r>
      <w:r w:rsidDel="00000000" w:rsidR="00000000" w:rsidRPr="00000000">
        <w:rPr>
          <w:rFonts w:ascii="Cambria" w:cs="Cambria" w:eastAsia="Cambria" w:hAnsi="Cambria"/>
          <w:b w:val="1"/>
          <w:color w:val="000000"/>
          <w:sz w:val="20"/>
          <w:szCs w:val="20"/>
          <w:rtl w:val="0"/>
        </w:rPr>
        <w:t xml:space="preserve">including frequency at which indicators will be reported</w:t>
      </w:r>
      <w:r w:rsidDel="00000000" w:rsidR="00000000" w:rsidRPr="00000000">
        <w:rPr>
          <w:rtl w:val="0"/>
        </w:rPr>
      </w:r>
    </w:p>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left" w:leader="none" w:pos="0"/>
        </w:tabs>
        <w:ind w:left="284" w:firstLine="0"/>
        <w:rPr>
          <w:rFonts w:ascii="Cambria" w:cs="Cambria" w:eastAsia="Cambria" w:hAnsi="Cambria"/>
          <w:i w:val="1"/>
          <w:color w:val="00000a"/>
          <w:sz w:val="20"/>
          <w:szCs w:val="20"/>
        </w:rPr>
      </w:pPr>
      <w:r w:rsidDel="00000000" w:rsidR="00000000" w:rsidRPr="00000000">
        <w:rPr>
          <w:rFonts w:ascii="Cambria" w:cs="Cambria" w:eastAsia="Cambria" w:hAnsi="Cambria"/>
          <w:i w:val="1"/>
          <w:color w:val="00000a"/>
          <w:sz w:val="20"/>
          <w:szCs w:val="20"/>
          <w:rtl w:val="0"/>
        </w:rPr>
        <w:t xml:space="preserve">Provide short-term, medium-term and long-term indicators that will be monitored including impact and transformation numbers</w:t>
      </w:r>
    </w:p>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leader="none" w:pos="0"/>
        </w:tabs>
        <w:rPr>
          <w:rFonts w:ascii="Cambria" w:cs="Cambria" w:eastAsia="Cambria" w:hAnsi="Cambria"/>
          <w:color w:val="000000"/>
          <w:sz w:val="20"/>
          <w:szCs w:val="20"/>
        </w:rPr>
      </w:pPr>
      <w:r w:rsidDel="00000000" w:rsidR="00000000" w:rsidRPr="00000000">
        <w:rPr>
          <w:rtl w:val="0"/>
        </w:rPr>
      </w:r>
    </w:p>
    <w:p w:rsidR="00000000" w:rsidDel="00000000" w:rsidP="00000000" w:rsidRDefault="00000000" w:rsidRPr="00000000" w14:paraId="0000010A">
      <w:pPr>
        <w:rPr>
          <w:rFonts w:ascii="Cambria" w:cs="Cambria" w:eastAsia="Cambria" w:hAnsi="Cambria"/>
          <w:b w:val="1"/>
        </w:rPr>
      </w:pPr>
      <w:r w:rsidDel="00000000" w:rsidR="00000000" w:rsidRPr="00000000">
        <w:rPr>
          <w:rFonts w:ascii="Cambria" w:cs="Cambria" w:eastAsia="Cambria" w:hAnsi="Cambria"/>
        </w:rPr>
        <mc:AlternateContent>
          <mc:Choice Requires="wpg">
            <w:drawing>
              <wp:inline distB="0" distT="0" distL="0" distR="0">
                <wp:extent cx="6315075" cy="2078355"/>
                <wp:effectExtent b="0" l="0" r="0" t="0"/>
                <wp:docPr id="613091871" name=""/>
                <a:graphic>
                  <a:graphicData uri="http://schemas.microsoft.com/office/word/2010/wordprocessingShape">
                    <wps:wsp>
                      <wps:cNvSpPr/>
                      <wps:cNvPr id="2" name="Shape 2"/>
                      <wps:spPr>
                        <a:xfrm>
                          <a:off x="2202750" y="2755110"/>
                          <a:ext cx="6286500" cy="2049780"/>
                        </a:xfrm>
                        <a:prstGeom prst="rect">
                          <a:avLst/>
                        </a:prstGeom>
                        <a:solidFill>
                          <a:srgbClr val="F2F2F2"/>
                        </a:solidFill>
                        <a:ln cap="flat" cmpd="sng" w="9525">
                          <a:solidFill>
                            <a:schemeClr val="lt1"/>
                          </a:solidFill>
                          <a:prstDash val="solid"/>
                          <a:round/>
                          <a:headEnd len="sm" w="sm" type="none"/>
                          <a:tailEnd len="sm" w="sm" type="none"/>
                        </a:ln>
                      </wps:spPr>
                      <wps:txbx>
                        <w:txbxContent>
                          <w:p w:rsidR="00000000" w:rsidDel="00000000" w:rsidP="00000000" w:rsidRDefault="00000000" w:rsidRPr="00000000">
                            <w:pPr>
                              <w:spacing w:after="0" w:before="0" w:line="275.00000953674316"/>
                              <w:ind w:left="0" w:right="0" w:firstLine="0"/>
                              <w:jc w:val="left"/>
                              <w:textDirection w:val="btLr"/>
                            </w:pPr>
                          </w:p>
                        </w:txbxContent>
                      </wps:txbx>
                      <wps:bodyPr anchorCtr="0" anchor="t" bIns="45700" lIns="91425" spcFirstLastPara="1" rIns="91425" wrap="square" tIns="45700">
                        <a:noAutofit/>
                      </wps:bodyPr>
                    </wps:wsp>
                  </a:graphicData>
                </a:graphic>
              </wp:inline>
            </w:drawing>
          </mc:Choice>
          <mc:Fallback>
            <w:drawing>
              <wp:inline distB="0" distT="0" distL="0" distR="0">
                <wp:extent cx="6315075" cy="2078355"/>
                <wp:effectExtent b="0" l="0" r="0" t="0"/>
                <wp:docPr id="613091871" name="image1.png"/>
                <a:graphic>
                  <a:graphicData uri="http://schemas.openxmlformats.org/drawingml/2006/picture">
                    <pic:pic>
                      <pic:nvPicPr>
                        <pic:cNvPr id="0" name="image1.png"/>
                        <pic:cNvPicPr preferRelativeResize="0"/>
                      </pic:nvPicPr>
                      <pic:blipFill>
                        <a:blip r:embed="rId23"/>
                        <a:srcRect/>
                        <a:stretch>
                          <a:fillRect/>
                        </a:stretch>
                      </pic:blipFill>
                      <pic:spPr>
                        <a:xfrm>
                          <a:off x="0" y="0"/>
                          <a:ext cx="6315075" cy="207835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10B">
      <w:pPr>
        <w:spacing w:line="276" w:lineRule="auto"/>
        <w:rPr/>
      </w:pPr>
      <w:r w:rsidDel="00000000" w:rsidR="00000000" w:rsidRPr="00000000">
        <w:rPr>
          <w:rtl w:val="0"/>
        </w:rPr>
      </w:r>
    </w:p>
    <w:p w:rsidR="00000000" w:rsidDel="00000000" w:rsidP="00000000" w:rsidRDefault="00000000" w:rsidRPr="00000000" w14:paraId="0000010C">
      <w:pPr>
        <w:rPr>
          <w:rFonts w:ascii="Arial" w:cs="Arial" w:eastAsia="Arial" w:hAnsi="Arial"/>
          <w:b w:val="1"/>
        </w:rPr>
      </w:pPr>
      <w:r w:rsidDel="00000000" w:rsidR="00000000" w:rsidRPr="00000000">
        <w:rPr>
          <w:rFonts w:ascii="Arial" w:cs="Arial" w:eastAsia="Arial" w:hAnsi="Arial"/>
          <w:b w:val="1"/>
          <w:rtl w:val="0"/>
        </w:rPr>
        <w:t xml:space="preserve">Volunteering</w:t>
      </w:r>
      <w:r w:rsidDel="00000000" w:rsidR="00000000" w:rsidRPr="00000000">
        <w:rPr>
          <w:rFonts w:ascii="Arial" w:cs="Arial" w:eastAsia="Arial" w:hAnsi="Arial"/>
          <w:b w:val="1"/>
          <w:rtl w:val="0"/>
        </w:rPr>
        <w:t xml:space="preserve"> opportunities for The client employees </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0</wp:posOffset>
                </wp:positionH>
                <wp:positionV relativeFrom="paragraph">
                  <wp:posOffset>0</wp:posOffset>
                </wp:positionV>
                <wp:extent cx="6261100" cy="254000"/>
                <wp:effectExtent b="0" l="0" r="0" t="0"/>
                <wp:wrapNone/>
                <wp:docPr id="613091877" name=""/>
                <a:graphic>
                  <a:graphicData uri="http://schemas.microsoft.com/office/word/2010/wordprocessingShape">
                    <wps:wsp>
                      <wps:cNvSpPr/>
                      <wps:cNvPr id="8" name="Shape 8"/>
                      <wps:spPr>
                        <a:xfrm>
                          <a:off x="2224975" y="3662525"/>
                          <a:ext cx="6242050" cy="234950"/>
                        </a:xfrm>
                        <a:prstGeom prst="rect">
                          <a:avLst/>
                        </a:prstGeom>
                        <a:solidFill>
                          <a:srgbClr val="C5D8F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0</wp:posOffset>
                </wp:positionH>
                <wp:positionV relativeFrom="paragraph">
                  <wp:posOffset>0</wp:posOffset>
                </wp:positionV>
                <wp:extent cx="6261100" cy="254000"/>
                <wp:effectExtent b="0" l="0" r="0" t="0"/>
                <wp:wrapNone/>
                <wp:docPr id="613091877" name="image7.png"/>
                <a:graphic>
                  <a:graphicData uri="http://schemas.openxmlformats.org/drawingml/2006/picture">
                    <pic:pic>
                      <pic:nvPicPr>
                        <pic:cNvPr id="0" name="image7.png"/>
                        <pic:cNvPicPr preferRelativeResize="0"/>
                      </pic:nvPicPr>
                      <pic:blipFill>
                        <a:blip r:embed="rId24"/>
                        <a:srcRect/>
                        <a:stretch>
                          <a:fillRect/>
                        </a:stretch>
                      </pic:blipFill>
                      <pic:spPr>
                        <a:xfrm>
                          <a:off x="0" y="0"/>
                          <a:ext cx="6261100" cy="254000"/>
                        </a:xfrm>
                        <a:prstGeom prst="rect"/>
                        <a:ln/>
                      </pic:spPr>
                    </pic:pic>
                  </a:graphicData>
                </a:graphic>
              </wp:anchor>
            </w:drawing>
          </mc:Fallback>
        </mc:AlternateContent>
      </w:r>
    </w:p>
    <w:p w:rsidR="00000000" w:rsidDel="00000000" w:rsidP="00000000" w:rsidRDefault="00000000" w:rsidRPr="00000000" w14:paraId="0000010D">
      <w:pPr>
        <w:rPr>
          <w:rFonts w:ascii="Arial" w:cs="Arial" w:eastAsia="Arial" w:hAnsi="Arial"/>
          <w:b w:val="1"/>
        </w:rPr>
      </w:pPr>
      <w:r w:rsidDel="00000000" w:rsidR="00000000" w:rsidRPr="00000000">
        <w:rPr>
          <w:rtl w:val="0"/>
        </w:rPr>
      </w:r>
    </w:p>
    <w:p w:rsidR="00000000" w:rsidDel="00000000" w:rsidP="00000000" w:rsidRDefault="00000000" w:rsidRPr="00000000" w14:paraId="0000010E">
      <w:pPr>
        <w:rPr>
          <w:rFonts w:ascii="Arial" w:cs="Arial" w:eastAsia="Arial" w:hAnsi="Arial"/>
          <w:i w:val="1"/>
        </w:rPr>
      </w:pPr>
      <w:r w:rsidDel="00000000" w:rsidR="00000000" w:rsidRPr="00000000">
        <w:rPr>
          <w:rFonts w:ascii="Arial" w:cs="Arial" w:eastAsia="Arial" w:hAnsi="Arial"/>
          <w:i w:val="1"/>
          <w:rtl w:val="0"/>
        </w:rPr>
        <w:t xml:space="preserve">The client encourages employees to give back to the community through service hours.  Under the employee volunteering policy, each employee has 32 hours / 4 days in a year for volunteering.  Please do share volunteering opportunities where employees can support the program and the indicative months when these can be implemented.  </w:t>
      </w:r>
    </w:p>
    <w:p w:rsidR="00000000" w:rsidDel="00000000" w:rsidP="00000000" w:rsidRDefault="00000000" w:rsidRPr="00000000" w14:paraId="0000010F">
      <w:pPr>
        <w:rPr>
          <w:rFonts w:ascii="Arial" w:cs="Arial" w:eastAsia="Arial" w:hAnsi="Arial"/>
          <w:i w:val="1"/>
        </w:rPr>
      </w:pPr>
      <w:r w:rsidDel="00000000" w:rsidR="00000000" w:rsidRPr="00000000">
        <w:rPr>
          <w:rtl w:val="0"/>
        </w:rPr>
      </w:r>
    </w:p>
    <w:p w:rsidR="00000000" w:rsidDel="00000000" w:rsidP="00000000" w:rsidRDefault="00000000" w:rsidRPr="00000000" w14:paraId="00000110">
      <w:pPr>
        <w:rPr>
          <w:rFonts w:ascii="Arial" w:cs="Arial" w:eastAsia="Arial" w:hAnsi="Arial"/>
          <w:i w:val="1"/>
        </w:rPr>
      </w:pPr>
      <w:r w:rsidDel="00000000" w:rsidR="00000000" w:rsidRPr="00000000">
        <w:rPr>
          <w:rFonts w:ascii="Arial" w:cs="Arial" w:eastAsia="Arial" w:hAnsi="Arial"/>
          <w:i w:val="1"/>
          <w:rtl w:val="0"/>
        </w:rPr>
        <w:t xml:space="preserve">The client also has an annual global program ‘Love On Month of Service’ – a 30-day service dedication initiative when employees across the client footprint participate.  This event is generally scheduled for the month of October.  </w:t>
      </w:r>
    </w:p>
    <w:p w:rsidR="00000000" w:rsidDel="00000000" w:rsidP="00000000" w:rsidRDefault="00000000" w:rsidRPr="00000000" w14:paraId="00000111">
      <w:pPr>
        <w:rPr>
          <w:rFonts w:ascii="Arial" w:cs="Arial" w:eastAsia="Arial" w:hAnsi="Arial"/>
          <w:b w:val="1"/>
        </w:rPr>
      </w:pPr>
      <w:r w:rsidDel="00000000" w:rsidR="00000000" w:rsidRPr="00000000">
        <w:rPr>
          <w:rtl w:val="0"/>
        </w:rPr>
      </w:r>
    </w:p>
    <w:tbl>
      <w:tblPr>
        <w:tblStyle w:val="Table5"/>
        <w:tblW w:w="10080.0" w:type="dxa"/>
        <w:jc w:val="left"/>
        <w:tblInd w:w="-10.0" w:type="dxa"/>
        <w:tblBorders>
          <w:top w:color="7f7f7f" w:space="0" w:sz="4" w:val="single"/>
          <w:left w:color="bfbfbf" w:space="0" w:sz="4" w:val="single"/>
          <w:bottom w:color="7f7f7f" w:space="0" w:sz="4" w:val="single"/>
          <w:right w:color="bfbfbf" w:space="0" w:sz="4" w:val="single"/>
          <w:insideH w:color="bfbfbf" w:space="0" w:sz="4" w:val="single"/>
          <w:insideV w:color="bfbfbf" w:space="0" w:sz="4" w:val="single"/>
        </w:tblBorders>
        <w:tblLayout w:type="fixed"/>
        <w:tblLook w:val="0400"/>
      </w:tblPr>
      <w:tblGrid>
        <w:gridCol w:w="542"/>
        <w:gridCol w:w="2128"/>
        <w:gridCol w:w="2350"/>
        <w:gridCol w:w="1640"/>
        <w:gridCol w:w="1530"/>
        <w:gridCol w:w="1890"/>
        <w:tblGridChange w:id="0">
          <w:tblGrid>
            <w:gridCol w:w="542"/>
            <w:gridCol w:w="2128"/>
            <w:gridCol w:w="2350"/>
            <w:gridCol w:w="1640"/>
            <w:gridCol w:w="1530"/>
            <w:gridCol w:w="1890"/>
          </w:tblGrid>
        </w:tblGridChange>
      </w:tblGrid>
      <w:tr>
        <w:trPr>
          <w:cantSplit w:val="0"/>
          <w:trHeight w:val="513" w:hRule="atLeast"/>
          <w:tblHeader w:val="0"/>
        </w:trPr>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12">
            <w:pPr>
              <w:widowControl w:val="0"/>
              <w:pBdr>
                <w:top w:space="0" w:sz="0" w:val="nil"/>
                <w:left w:space="0" w:sz="0" w:val="nil"/>
                <w:bottom w:space="0" w:sz="0" w:val="nil"/>
                <w:right w:space="0" w:sz="0" w:val="nil"/>
                <w:between w:space="0" w:sz="0" w:val="nil"/>
              </w:pBd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Sl. No.</w:t>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13">
            <w:pP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Details of volunteering activity </w:t>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14">
            <w:pP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Virtual / Onsite </w:t>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15">
            <w:pP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Indicative months for volunteering </w:t>
            </w:r>
          </w:p>
        </w:tc>
        <w:tc>
          <w:tcPr>
            <w:tcBorders>
              <w:top w:color="ffffff" w:space="0" w:sz="8" w:val="single"/>
              <w:left w:color="ffffff" w:space="0" w:sz="8" w:val="single"/>
              <w:bottom w:color="ffffff" w:space="0" w:sz="8" w:val="single"/>
              <w:right w:color="ffffff" w:space="0" w:sz="8" w:val="single"/>
            </w:tcBorders>
            <w:shd w:fill="f2f2f2" w:val="clear"/>
          </w:tcPr>
          <w:p w:rsidR="00000000" w:rsidDel="00000000" w:rsidP="00000000" w:rsidRDefault="00000000" w:rsidRPr="00000000" w14:paraId="00000116">
            <w:pPr>
              <w:spacing w:line="276"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Can these activities be considered for Love On Month of Service (Y/N) </w:t>
            </w:r>
          </w:p>
        </w:tc>
        <w:tc>
          <w:tcPr>
            <w:tcBorders>
              <w:top w:color="ffffff" w:space="0" w:sz="8" w:val="single"/>
              <w:left w:color="ffffff" w:space="0" w:sz="8" w:val="single"/>
              <w:bottom w:color="ffffff" w:space="0" w:sz="8" w:val="single"/>
              <w:right w:color="ffffff" w:space="0" w:sz="8" w:val="single"/>
            </w:tcBorders>
            <w:shd w:fill="f2f2f2" w:val="clear"/>
          </w:tcPr>
          <w:p w:rsidR="00000000" w:rsidDel="00000000" w:rsidP="00000000" w:rsidRDefault="00000000" w:rsidRPr="00000000" w14:paraId="00000117">
            <w:pPr>
              <w:spacing w:line="276"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No of volunteers accommodated </w:t>
            </w:r>
          </w:p>
          <w:p w:rsidR="00000000" w:rsidDel="00000000" w:rsidP="00000000" w:rsidRDefault="00000000" w:rsidRPr="00000000" w14:paraId="00000118">
            <w:pPr>
              <w:spacing w:line="276"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(provide nos of slots) </w:t>
            </w:r>
          </w:p>
        </w:tc>
      </w:tr>
      <w:tr>
        <w:trPr>
          <w:cantSplit w:val="0"/>
          <w:trHeight w:val="513" w:hRule="atLeast"/>
          <w:tblHeader w:val="0"/>
        </w:trPr>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19">
            <w:pPr>
              <w:widowControl w:val="0"/>
              <w:pBdr>
                <w:top w:space="0" w:sz="0" w:val="nil"/>
                <w:left w:space="0" w:sz="0" w:val="nil"/>
                <w:bottom w:space="0" w:sz="0" w:val="nil"/>
                <w:right w:space="0" w:sz="0" w:val="nil"/>
                <w:between w:space="0" w:sz="0" w:val="nil"/>
              </w:pBdr>
              <w:rPr>
                <w:rFonts w:ascii="Arial" w:cs="Arial" w:eastAsia="Arial" w:hAnsi="Arial"/>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1A">
            <w:pPr>
              <w:rPr>
                <w:rFonts w:ascii="Arial" w:cs="Arial" w:eastAsia="Arial" w:hAnsi="Arial"/>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1B">
            <w:pPr>
              <w:rPr>
                <w:rFonts w:ascii="Arial" w:cs="Arial" w:eastAsia="Arial" w:hAnsi="Arial"/>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1C">
            <w:pPr>
              <w:rPr>
                <w:rFonts w:ascii="Arial" w:cs="Arial" w:eastAsia="Arial" w:hAnsi="Arial"/>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tcPr>
          <w:p w:rsidR="00000000" w:rsidDel="00000000" w:rsidP="00000000" w:rsidRDefault="00000000" w:rsidRPr="00000000" w14:paraId="0000011D">
            <w:pPr>
              <w:rPr>
                <w:rFonts w:ascii="Arial" w:cs="Arial" w:eastAsia="Arial" w:hAnsi="Arial"/>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tcPr>
          <w:p w:rsidR="00000000" w:rsidDel="00000000" w:rsidP="00000000" w:rsidRDefault="00000000" w:rsidRPr="00000000" w14:paraId="0000011E">
            <w:pPr>
              <w:rPr>
                <w:rFonts w:ascii="Arial" w:cs="Arial" w:eastAsia="Arial" w:hAnsi="Arial"/>
                <w:color w:val="000000"/>
                <w:sz w:val="20"/>
                <w:szCs w:val="20"/>
              </w:rPr>
            </w:pPr>
            <w:r w:rsidDel="00000000" w:rsidR="00000000" w:rsidRPr="00000000">
              <w:rPr>
                <w:rtl w:val="0"/>
              </w:rPr>
            </w:r>
          </w:p>
        </w:tc>
      </w:tr>
      <w:tr>
        <w:trPr>
          <w:cantSplit w:val="0"/>
          <w:trHeight w:val="468" w:hRule="atLeast"/>
          <w:tblHeader w:val="0"/>
        </w:trPr>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1F">
            <w:pPr>
              <w:widowControl w:val="0"/>
              <w:pBdr>
                <w:top w:space="0" w:sz="0" w:val="nil"/>
                <w:left w:space="0" w:sz="0" w:val="nil"/>
                <w:bottom w:space="0" w:sz="0" w:val="nil"/>
                <w:right w:space="0" w:sz="0" w:val="nil"/>
                <w:between w:space="0" w:sz="0" w:val="nil"/>
              </w:pBdr>
              <w:rPr>
                <w:rFonts w:ascii="Arial" w:cs="Arial" w:eastAsia="Arial" w:hAnsi="Arial"/>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20">
            <w:pPr>
              <w:rPr>
                <w:rFonts w:ascii="Arial" w:cs="Arial" w:eastAsia="Arial" w:hAnsi="Arial"/>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21">
            <w:pPr>
              <w:rPr>
                <w:rFonts w:ascii="Arial" w:cs="Arial" w:eastAsia="Arial" w:hAnsi="Arial"/>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22">
            <w:pPr>
              <w:rPr>
                <w:rFonts w:ascii="Arial" w:cs="Arial" w:eastAsia="Arial" w:hAnsi="Arial"/>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tcPr>
          <w:p w:rsidR="00000000" w:rsidDel="00000000" w:rsidP="00000000" w:rsidRDefault="00000000" w:rsidRPr="00000000" w14:paraId="00000123">
            <w:pPr>
              <w:rPr>
                <w:rFonts w:ascii="Arial" w:cs="Arial" w:eastAsia="Arial" w:hAnsi="Arial"/>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tcPr>
          <w:p w:rsidR="00000000" w:rsidDel="00000000" w:rsidP="00000000" w:rsidRDefault="00000000" w:rsidRPr="00000000" w14:paraId="00000124">
            <w:pPr>
              <w:rPr>
                <w:rFonts w:ascii="Arial" w:cs="Arial" w:eastAsia="Arial" w:hAnsi="Arial"/>
                <w:color w:val="000000"/>
                <w:sz w:val="20"/>
                <w:szCs w:val="20"/>
              </w:rPr>
            </w:pPr>
            <w:r w:rsidDel="00000000" w:rsidR="00000000" w:rsidRPr="00000000">
              <w:rPr>
                <w:rtl w:val="0"/>
              </w:rPr>
            </w:r>
          </w:p>
        </w:tc>
      </w:tr>
      <w:tr>
        <w:trPr>
          <w:cantSplit w:val="0"/>
          <w:trHeight w:val="468" w:hRule="atLeast"/>
          <w:tblHeader w:val="0"/>
        </w:trPr>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25">
            <w:pPr>
              <w:widowControl w:val="0"/>
              <w:pBdr>
                <w:top w:space="0" w:sz="0" w:val="nil"/>
                <w:left w:space="0" w:sz="0" w:val="nil"/>
                <w:bottom w:space="0" w:sz="0" w:val="nil"/>
                <w:right w:space="0" w:sz="0" w:val="nil"/>
                <w:between w:space="0" w:sz="0" w:val="nil"/>
              </w:pBdr>
              <w:rPr>
                <w:rFonts w:ascii="Arial" w:cs="Arial" w:eastAsia="Arial" w:hAnsi="Arial"/>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26">
            <w:pPr>
              <w:rPr>
                <w:rFonts w:ascii="Arial" w:cs="Arial" w:eastAsia="Arial" w:hAnsi="Arial"/>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27">
            <w:pPr>
              <w:rPr>
                <w:rFonts w:ascii="Arial" w:cs="Arial" w:eastAsia="Arial" w:hAnsi="Arial"/>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28">
            <w:pPr>
              <w:rPr>
                <w:rFonts w:ascii="Arial" w:cs="Arial" w:eastAsia="Arial" w:hAnsi="Arial"/>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tcPr>
          <w:p w:rsidR="00000000" w:rsidDel="00000000" w:rsidP="00000000" w:rsidRDefault="00000000" w:rsidRPr="00000000" w14:paraId="00000129">
            <w:pPr>
              <w:rPr>
                <w:rFonts w:ascii="Arial" w:cs="Arial" w:eastAsia="Arial" w:hAnsi="Arial"/>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tcPr>
          <w:p w:rsidR="00000000" w:rsidDel="00000000" w:rsidP="00000000" w:rsidRDefault="00000000" w:rsidRPr="00000000" w14:paraId="0000012A">
            <w:pPr>
              <w:rPr>
                <w:rFonts w:ascii="Arial" w:cs="Arial" w:eastAsia="Arial" w:hAnsi="Arial"/>
                <w:color w:val="000000"/>
                <w:sz w:val="20"/>
                <w:szCs w:val="20"/>
              </w:rPr>
            </w:pPr>
            <w:r w:rsidDel="00000000" w:rsidR="00000000" w:rsidRPr="00000000">
              <w:rPr>
                <w:rtl w:val="0"/>
              </w:rPr>
            </w:r>
          </w:p>
        </w:tc>
      </w:tr>
    </w:tbl>
    <w:p w:rsidR="00000000" w:rsidDel="00000000" w:rsidP="00000000" w:rsidRDefault="00000000" w:rsidRPr="00000000" w14:paraId="0000012B">
      <w:pPr>
        <w:spacing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C">
      <w:pPr>
        <w:spacing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D">
      <w:pPr>
        <w:spacing w:line="276" w:lineRule="auto"/>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-25399</wp:posOffset>
                </wp:positionH>
                <wp:positionV relativeFrom="paragraph">
                  <wp:posOffset>0</wp:posOffset>
                </wp:positionV>
                <wp:extent cx="6261100" cy="266439"/>
                <wp:effectExtent b="0" l="0" r="0" t="0"/>
                <wp:wrapNone/>
                <wp:docPr id="613091893" name=""/>
                <a:graphic>
                  <a:graphicData uri="http://schemas.microsoft.com/office/word/2010/wordprocessingShape">
                    <wps:wsp>
                      <wps:cNvSpPr/>
                      <wps:cNvPr id="23" name="Shape 23"/>
                      <wps:spPr>
                        <a:xfrm>
                          <a:off x="2224975" y="3662525"/>
                          <a:ext cx="6242050" cy="234950"/>
                        </a:xfrm>
                        <a:prstGeom prst="rect">
                          <a:avLst/>
                        </a:prstGeom>
                        <a:solidFill>
                          <a:srgbClr val="C5D8F1"/>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8"/>
                                <w:vertAlign w:val="baseline"/>
                              </w:rPr>
                              <w:t xml:space="preserve">Communications Plan</w:t>
                            </w: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-25399</wp:posOffset>
                </wp:positionH>
                <wp:positionV relativeFrom="paragraph">
                  <wp:posOffset>0</wp:posOffset>
                </wp:positionV>
                <wp:extent cx="6261100" cy="266439"/>
                <wp:effectExtent b="0" l="0" r="0" t="0"/>
                <wp:wrapNone/>
                <wp:docPr id="613091893" name="image23.png"/>
                <a:graphic>
                  <a:graphicData uri="http://schemas.openxmlformats.org/drawingml/2006/picture">
                    <pic:pic>
                      <pic:nvPicPr>
                        <pic:cNvPr id="0" name="image23.png"/>
                        <pic:cNvPicPr preferRelativeResize="0"/>
                      </pic:nvPicPr>
                      <pic:blipFill>
                        <a:blip r:embed="rId25"/>
                        <a:srcRect/>
                        <a:stretch>
                          <a:fillRect/>
                        </a:stretch>
                      </pic:blipFill>
                      <pic:spPr>
                        <a:xfrm>
                          <a:off x="0" y="0"/>
                          <a:ext cx="6261100" cy="266439"/>
                        </a:xfrm>
                        <a:prstGeom prst="rect"/>
                        <a:ln/>
                      </pic:spPr>
                    </pic:pic>
                  </a:graphicData>
                </a:graphic>
              </wp:anchor>
            </w:drawing>
          </mc:Fallback>
        </mc:AlternateContent>
      </w:r>
    </w:p>
    <w:p w:rsidR="00000000" w:rsidDel="00000000" w:rsidP="00000000" w:rsidRDefault="00000000" w:rsidRPr="00000000" w14:paraId="0000012E">
      <w:pPr>
        <w:spacing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F">
      <w:pPr>
        <w:tabs>
          <w:tab w:val="left" w:leader="none" w:pos="0"/>
        </w:tabs>
        <w:ind w:left="284" w:firstLine="0"/>
        <w:rPr>
          <w:rFonts w:ascii="Cambria" w:cs="Cambria" w:eastAsia="Cambria" w:hAnsi="Cambria"/>
          <w:i w:val="1"/>
          <w:sz w:val="20"/>
          <w:szCs w:val="20"/>
        </w:rPr>
      </w:pPr>
      <w:r w:rsidDel="00000000" w:rsidR="00000000" w:rsidRPr="00000000">
        <w:rPr>
          <w:rFonts w:ascii="Roboto" w:cs="Roboto" w:eastAsia="Roboto" w:hAnsi="Roboto"/>
          <w:i w:val="1"/>
          <w:sz w:val="20"/>
          <w:szCs w:val="20"/>
          <w:rtl w:val="0"/>
        </w:rPr>
        <w:t xml:space="preserve">Outline the internal and external communication strategy within the proposed program design, encompassing branding elements as well.</w:t>
      </w:r>
      <w:r w:rsidDel="00000000" w:rsidR="00000000" w:rsidRPr="00000000">
        <w:rPr>
          <w:rtl w:val="0"/>
        </w:rPr>
      </w:r>
    </w:p>
    <w:p w:rsidR="00000000" w:rsidDel="00000000" w:rsidP="00000000" w:rsidRDefault="00000000" w:rsidRPr="00000000" w14:paraId="00000130">
      <w:pPr>
        <w:tabs>
          <w:tab w:val="left" w:leader="none" w:pos="0"/>
        </w:tabs>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31">
      <w:pPr>
        <w:rPr>
          <w:rFonts w:ascii="Arial" w:cs="Arial" w:eastAsia="Arial" w:hAnsi="Arial"/>
          <w:sz w:val="20"/>
          <w:szCs w:val="20"/>
        </w:rPr>
      </w:pPr>
      <w:r w:rsidDel="00000000" w:rsidR="00000000" w:rsidRPr="00000000">
        <w:rPr>
          <w:rFonts w:ascii="Cambria" w:cs="Cambria" w:eastAsia="Cambria" w:hAnsi="Cambria"/>
        </w:rPr>
        <mc:AlternateContent>
          <mc:Choice Requires="wpg">
            <w:drawing>
              <wp:inline distB="0" distT="0" distL="0" distR="0">
                <wp:extent cx="6238875" cy="2054225"/>
                <wp:effectExtent b="0" l="0" r="0" t="0"/>
                <wp:docPr id="613091879" name=""/>
                <a:graphic>
                  <a:graphicData uri="http://schemas.microsoft.com/office/word/2010/wordprocessingShape">
                    <wps:wsp>
                      <wps:cNvSpPr/>
                      <wps:cNvPr id="10" name="Shape 10"/>
                      <wps:spPr>
                        <a:xfrm>
                          <a:off x="2202750" y="2755110"/>
                          <a:ext cx="6286500" cy="2049780"/>
                        </a:xfrm>
                        <a:prstGeom prst="rect">
                          <a:avLst/>
                        </a:prstGeom>
                        <a:solidFill>
                          <a:srgbClr val="F2F2F2"/>
                        </a:solidFill>
                        <a:ln cap="flat" cmpd="sng" w="9525">
                          <a:solidFill>
                            <a:schemeClr val="lt1"/>
                          </a:solidFill>
                          <a:prstDash val="solid"/>
                          <a:round/>
                          <a:headEnd len="sm" w="sm" type="none"/>
                          <a:tailEnd len="sm" w="sm" type="none"/>
                        </a:ln>
                      </wps:spPr>
                      <wps:txbx>
                        <w:txbxContent>
                          <w:p w:rsidR="00000000" w:rsidDel="00000000" w:rsidP="00000000" w:rsidRDefault="00000000" w:rsidRPr="00000000">
                            <w:pPr>
                              <w:spacing w:after="0" w:before="0" w:line="275.00000953674316"/>
                              <w:ind w:left="0" w:right="0" w:firstLine="0"/>
                              <w:jc w:val="left"/>
                              <w:textDirection w:val="btLr"/>
                            </w:pPr>
                          </w:p>
                        </w:txbxContent>
                      </wps:txbx>
                      <wps:bodyPr anchorCtr="0" anchor="t" bIns="45700" lIns="91425" spcFirstLastPara="1" rIns="91425" wrap="square" tIns="45700">
                        <a:noAutofit/>
                      </wps:bodyPr>
                    </wps:wsp>
                  </a:graphicData>
                </a:graphic>
              </wp:inline>
            </w:drawing>
          </mc:Choice>
          <mc:Fallback>
            <w:drawing>
              <wp:inline distB="0" distT="0" distL="0" distR="0">
                <wp:extent cx="6238875" cy="2054225"/>
                <wp:effectExtent b="0" l="0" r="0" t="0"/>
                <wp:docPr id="613091879" name="image9.png"/>
                <a:graphic>
                  <a:graphicData uri="http://schemas.openxmlformats.org/drawingml/2006/picture">
                    <pic:pic>
                      <pic:nvPicPr>
                        <pic:cNvPr id="0" name="image9.png"/>
                        <pic:cNvPicPr preferRelativeResize="0"/>
                      </pic:nvPicPr>
                      <pic:blipFill>
                        <a:blip r:embed="rId26"/>
                        <a:srcRect/>
                        <a:stretch>
                          <a:fillRect/>
                        </a:stretch>
                      </pic:blipFill>
                      <pic:spPr>
                        <a:xfrm>
                          <a:off x="0" y="0"/>
                          <a:ext cx="6238875" cy="205422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132">
      <w:pPr>
        <w:spacing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3">
      <w:pPr>
        <w:spacing w:line="276" w:lineRule="auto"/>
        <w:rPr>
          <w:rFonts w:ascii="Cambria" w:cs="Cambria" w:eastAsia="Cambria" w:hAnsi="Cambria"/>
          <w:b w:val="1"/>
        </w:rPr>
      </w:pPr>
      <w:r w:rsidDel="00000000" w:rsidR="00000000" w:rsidRPr="00000000">
        <w:br w:type="page"/>
      </w:r>
      <w:r w:rsidDel="00000000" w:rsidR="00000000" w:rsidRPr="00000000">
        <w:rPr>
          <w:rtl w:val="0"/>
        </w:rPr>
      </w:r>
    </w:p>
    <w:p w:rsidR="00000000" w:rsidDel="00000000" w:rsidP="00000000" w:rsidRDefault="00000000" w:rsidRPr="00000000" w14:paraId="00000134">
      <w:pPr>
        <w:shd w:fill="dbe5f1" w:val="clear"/>
        <w:spacing w:after="120" w:lineRule="auto"/>
        <w:rPr>
          <w:rFonts w:ascii="Cambria" w:cs="Cambria" w:eastAsia="Cambria" w:hAnsi="Cambria"/>
          <w:b w:val="1"/>
        </w:rPr>
      </w:pPr>
      <w:r w:rsidDel="00000000" w:rsidR="00000000" w:rsidRPr="00000000">
        <w:rPr>
          <w:rFonts w:ascii="Cambria" w:cs="Cambria" w:eastAsia="Cambria" w:hAnsi="Cambria"/>
          <w:b w:val="1"/>
          <w:color w:val="000000"/>
          <w:rtl w:val="0"/>
        </w:rPr>
        <w:t xml:space="preserve">Project Team</w:t>
      </w:r>
      <w:r w:rsidDel="00000000" w:rsidR="00000000" w:rsidRPr="00000000">
        <w:rPr>
          <w:rtl w:val="0"/>
        </w:rPr>
      </w:r>
    </w:p>
    <w:p w:rsidR="00000000" w:rsidDel="00000000" w:rsidP="00000000" w:rsidRDefault="00000000" w:rsidRPr="00000000" w14:paraId="00000135">
      <w:pPr>
        <w:rPr>
          <w:rFonts w:ascii="Cambria" w:cs="Cambria" w:eastAsia="Cambria" w:hAnsi="Cambria"/>
          <w:i w:val="1"/>
          <w:sz w:val="21"/>
          <w:szCs w:val="21"/>
        </w:rPr>
      </w:pPr>
      <w:r w:rsidDel="00000000" w:rsidR="00000000" w:rsidRPr="00000000">
        <w:rPr>
          <w:rFonts w:ascii="Cambria" w:cs="Cambria" w:eastAsia="Cambria" w:hAnsi="Cambria"/>
          <w:i w:val="1"/>
          <w:sz w:val="21"/>
          <w:szCs w:val="21"/>
          <w:rtl w:val="0"/>
        </w:rPr>
        <w:t xml:space="preserve">Key team members who will be part of the engagement from the organisation </w:t>
      </w:r>
    </w:p>
    <w:p w:rsidR="00000000" w:rsidDel="00000000" w:rsidP="00000000" w:rsidRDefault="00000000" w:rsidRPr="00000000" w14:paraId="00000136">
      <w:pPr>
        <w:rPr>
          <w:rFonts w:ascii="Cambria" w:cs="Cambria" w:eastAsia="Cambria" w:hAnsi="Cambria"/>
          <w:i w:val="1"/>
          <w:sz w:val="21"/>
          <w:szCs w:val="21"/>
        </w:rPr>
      </w:pPr>
      <w:r w:rsidDel="00000000" w:rsidR="00000000" w:rsidRPr="00000000">
        <w:rPr>
          <w:rtl w:val="0"/>
        </w:rPr>
      </w:r>
    </w:p>
    <w:tbl>
      <w:tblPr>
        <w:tblStyle w:val="Table6"/>
        <w:tblW w:w="9416.0" w:type="dxa"/>
        <w:jc w:val="left"/>
        <w:tblInd w:w="-10.0" w:type="dxa"/>
        <w:tblBorders>
          <w:top w:color="7f7f7f" w:space="0" w:sz="4" w:val="single"/>
          <w:left w:color="bfbfbf" w:space="0" w:sz="4" w:val="single"/>
          <w:bottom w:color="7f7f7f" w:space="0" w:sz="4" w:val="single"/>
          <w:right w:color="bfbfbf" w:space="0" w:sz="4" w:val="single"/>
          <w:insideH w:color="bfbfbf" w:space="0" w:sz="4" w:val="single"/>
          <w:insideV w:color="bfbfbf" w:space="0" w:sz="4" w:val="single"/>
        </w:tblBorders>
        <w:tblLayout w:type="fixed"/>
        <w:tblLook w:val="0400"/>
      </w:tblPr>
      <w:tblGrid>
        <w:gridCol w:w="720"/>
        <w:gridCol w:w="1800"/>
        <w:gridCol w:w="1766"/>
        <w:gridCol w:w="3237"/>
        <w:gridCol w:w="1893"/>
        <w:tblGridChange w:id="0">
          <w:tblGrid>
            <w:gridCol w:w="720"/>
            <w:gridCol w:w="1800"/>
            <w:gridCol w:w="1766"/>
            <w:gridCol w:w="3237"/>
            <w:gridCol w:w="1893"/>
          </w:tblGrid>
        </w:tblGridChange>
      </w:tblGrid>
      <w:tr>
        <w:trPr>
          <w:cantSplit w:val="0"/>
          <w:trHeight w:val="460" w:hRule="atLeast"/>
          <w:tblHeader w:val="0"/>
        </w:trPr>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37">
            <w:pPr>
              <w:widowControl w:val="0"/>
              <w:pBdr>
                <w:top w:space="0" w:sz="0" w:val="nil"/>
                <w:left w:space="0" w:sz="0" w:val="nil"/>
                <w:bottom w:space="0" w:sz="0" w:val="nil"/>
                <w:right w:space="0" w:sz="0" w:val="nil"/>
                <w:between w:space="0" w:sz="0" w:val="nil"/>
              </w:pBdr>
              <w:rPr>
                <w:rFonts w:ascii="Cambria" w:cs="Cambria" w:eastAsia="Cambria" w:hAnsi="Cambria"/>
                <w:b w:val="1"/>
                <w:color w:val="000000"/>
                <w:sz w:val="20"/>
                <w:szCs w:val="20"/>
              </w:rPr>
            </w:pPr>
            <w:r w:rsidDel="00000000" w:rsidR="00000000" w:rsidRPr="00000000">
              <w:rPr>
                <w:rFonts w:ascii="Cambria" w:cs="Cambria" w:eastAsia="Cambria" w:hAnsi="Cambria"/>
                <w:b w:val="1"/>
                <w:color w:val="000000"/>
                <w:sz w:val="20"/>
                <w:szCs w:val="20"/>
                <w:rtl w:val="0"/>
              </w:rPr>
              <w:t xml:space="preserve">Sl. No.</w:t>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38">
            <w:pPr>
              <w:rPr>
                <w:rFonts w:ascii="Cambria" w:cs="Cambria" w:eastAsia="Cambria" w:hAnsi="Cambria"/>
                <w:b w:val="1"/>
                <w:color w:val="000000"/>
                <w:sz w:val="20"/>
                <w:szCs w:val="20"/>
              </w:rPr>
            </w:pPr>
            <w:r w:rsidDel="00000000" w:rsidR="00000000" w:rsidRPr="00000000">
              <w:rPr>
                <w:rFonts w:ascii="Cambria" w:cs="Cambria" w:eastAsia="Cambria" w:hAnsi="Cambria"/>
                <w:b w:val="1"/>
                <w:color w:val="000000"/>
                <w:sz w:val="20"/>
                <w:szCs w:val="20"/>
                <w:rtl w:val="0"/>
              </w:rPr>
              <w:t xml:space="preserve">Role</w:t>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39">
            <w:pPr>
              <w:rPr>
                <w:rFonts w:ascii="Cambria" w:cs="Cambria" w:eastAsia="Cambria" w:hAnsi="Cambria"/>
                <w:b w:val="1"/>
                <w:color w:val="000000"/>
                <w:sz w:val="20"/>
                <w:szCs w:val="20"/>
              </w:rPr>
            </w:pPr>
            <w:r w:rsidDel="00000000" w:rsidR="00000000" w:rsidRPr="00000000">
              <w:rPr>
                <w:rFonts w:ascii="Cambria" w:cs="Cambria" w:eastAsia="Cambria" w:hAnsi="Cambria"/>
                <w:b w:val="1"/>
                <w:color w:val="000000"/>
                <w:sz w:val="20"/>
                <w:szCs w:val="20"/>
                <w:rtl w:val="0"/>
              </w:rPr>
              <w:t xml:space="preserve">No. of Personnel</w:t>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3A">
            <w:pPr>
              <w:rPr>
                <w:rFonts w:ascii="Cambria" w:cs="Cambria" w:eastAsia="Cambria" w:hAnsi="Cambria"/>
                <w:b w:val="1"/>
                <w:color w:val="000000"/>
                <w:sz w:val="20"/>
                <w:szCs w:val="20"/>
              </w:rPr>
            </w:pPr>
            <w:r w:rsidDel="00000000" w:rsidR="00000000" w:rsidRPr="00000000">
              <w:rPr>
                <w:rFonts w:ascii="Cambria" w:cs="Cambria" w:eastAsia="Cambria" w:hAnsi="Cambria"/>
                <w:b w:val="1"/>
                <w:color w:val="000000"/>
                <w:sz w:val="20"/>
                <w:szCs w:val="20"/>
                <w:rtl w:val="0"/>
              </w:rPr>
              <w:t xml:space="preserve">Name(s)</w:t>
            </w:r>
          </w:p>
        </w:tc>
        <w:tc>
          <w:tcPr>
            <w:tcBorders>
              <w:top w:color="ffffff" w:space="0" w:sz="8" w:val="single"/>
              <w:left w:color="ffffff" w:space="0" w:sz="8" w:val="single"/>
              <w:bottom w:color="ffffff" w:space="0" w:sz="8" w:val="single"/>
              <w:right w:color="ffffff" w:space="0" w:sz="8" w:val="single"/>
            </w:tcBorders>
            <w:shd w:fill="f2f2f2" w:val="clear"/>
          </w:tcPr>
          <w:p w:rsidR="00000000" w:rsidDel="00000000" w:rsidP="00000000" w:rsidRDefault="00000000" w:rsidRPr="00000000" w14:paraId="0000013B">
            <w:pPr>
              <w:rPr>
                <w:rFonts w:ascii="Cambria" w:cs="Cambria" w:eastAsia="Cambria" w:hAnsi="Cambria"/>
                <w:b w:val="1"/>
                <w:color w:val="000000"/>
                <w:sz w:val="20"/>
                <w:szCs w:val="20"/>
              </w:rPr>
            </w:pPr>
            <w:r w:rsidDel="00000000" w:rsidR="00000000" w:rsidRPr="00000000">
              <w:rPr>
                <w:rFonts w:ascii="Cambria" w:cs="Cambria" w:eastAsia="Cambria" w:hAnsi="Cambria"/>
                <w:b w:val="1"/>
                <w:color w:val="000000"/>
                <w:sz w:val="20"/>
                <w:szCs w:val="20"/>
                <w:rtl w:val="0"/>
              </w:rPr>
              <w:t xml:space="preserve">Email IDs</w:t>
            </w:r>
          </w:p>
        </w:tc>
      </w:tr>
      <w:tr>
        <w:trPr>
          <w:cantSplit w:val="0"/>
          <w:trHeight w:val="460" w:hRule="atLeast"/>
          <w:tblHeader w:val="0"/>
        </w:trPr>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3C">
            <w:pPr>
              <w:widowControl w:val="0"/>
              <w:pBdr>
                <w:top w:space="0" w:sz="0" w:val="nil"/>
                <w:left w:space="0" w:sz="0" w:val="nil"/>
                <w:bottom w:space="0" w:sz="0" w:val="nil"/>
                <w:right w:space="0" w:sz="0" w:val="nil"/>
                <w:between w:space="0" w:sz="0" w:val="nil"/>
              </w:pBd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3D">
            <w:pP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3E">
            <w:pP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3F">
            <w:pP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tcPr>
          <w:p w:rsidR="00000000" w:rsidDel="00000000" w:rsidP="00000000" w:rsidRDefault="00000000" w:rsidRPr="00000000" w14:paraId="00000140">
            <w:pPr>
              <w:rPr>
                <w:rFonts w:ascii="Cambria" w:cs="Cambria" w:eastAsia="Cambria" w:hAnsi="Cambria"/>
                <w:color w:val="000000"/>
                <w:sz w:val="20"/>
                <w:szCs w:val="20"/>
              </w:rPr>
            </w:pPr>
            <w:r w:rsidDel="00000000" w:rsidR="00000000" w:rsidRPr="00000000">
              <w:rPr>
                <w:rtl w:val="0"/>
              </w:rPr>
            </w:r>
          </w:p>
        </w:tc>
      </w:tr>
      <w:tr>
        <w:trPr>
          <w:cantSplit w:val="0"/>
          <w:trHeight w:val="420" w:hRule="atLeast"/>
          <w:tblHeader w:val="0"/>
        </w:trPr>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41">
            <w:pPr>
              <w:widowControl w:val="0"/>
              <w:pBdr>
                <w:top w:space="0" w:sz="0" w:val="nil"/>
                <w:left w:space="0" w:sz="0" w:val="nil"/>
                <w:bottom w:space="0" w:sz="0" w:val="nil"/>
                <w:right w:space="0" w:sz="0" w:val="nil"/>
                <w:between w:space="0" w:sz="0" w:val="nil"/>
              </w:pBd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42">
            <w:pP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43">
            <w:pP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44">
            <w:pP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tcPr>
          <w:p w:rsidR="00000000" w:rsidDel="00000000" w:rsidP="00000000" w:rsidRDefault="00000000" w:rsidRPr="00000000" w14:paraId="00000145">
            <w:pPr>
              <w:rPr>
                <w:rFonts w:ascii="Cambria" w:cs="Cambria" w:eastAsia="Cambria" w:hAnsi="Cambria"/>
                <w:color w:val="000000"/>
                <w:sz w:val="20"/>
                <w:szCs w:val="20"/>
              </w:rPr>
            </w:pPr>
            <w:r w:rsidDel="00000000" w:rsidR="00000000" w:rsidRPr="00000000">
              <w:rPr>
                <w:rtl w:val="0"/>
              </w:rPr>
            </w:r>
          </w:p>
        </w:tc>
      </w:tr>
      <w:tr>
        <w:trPr>
          <w:cantSplit w:val="0"/>
          <w:trHeight w:val="420" w:hRule="atLeast"/>
          <w:tblHeader w:val="0"/>
        </w:trPr>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46">
            <w:pPr>
              <w:widowControl w:val="0"/>
              <w:pBdr>
                <w:top w:space="0" w:sz="0" w:val="nil"/>
                <w:left w:space="0" w:sz="0" w:val="nil"/>
                <w:bottom w:space="0" w:sz="0" w:val="nil"/>
                <w:right w:space="0" w:sz="0" w:val="nil"/>
                <w:between w:space="0" w:sz="0" w:val="nil"/>
              </w:pBd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47">
            <w:pP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48">
            <w:pP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49">
            <w:pP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tcPr>
          <w:p w:rsidR="00000000" w:rsidDel="00000000" w:rsidP="00000000" w:rsidRDefault="00000000" w:rsidRPr="00000000" w14:paraId="0000014A">
            <w:pPr>
              <w:rPr>
                <w:rFonts w:ascii="Cambria" w:cs="Cambria" w:eastAsia="Cambria" w:hAnsi="Cambria"/>
                <w:color w:val="000000"/>
                <w:sz w:val="20"/>
                <w:szCs w:val="20"/>
              </w:rPr>
            </w:pPr>
            <w:r w:rsidDel="00000000" w:rsidR="00000000" w:rsidRPr="00000000">
              <w:rPr>
                <w:rtl w:val="0"/>
              </w:rPr>
            </w:r>
          </w:p>
        </w:tc>
      </w:tr>
      <w:tr>
        <w:trPr>
          <w:cantSplit w:val="0"/>
          <w:trHeight w:val="420" w:hRule="atLeast"/>
          <w:tblHeader w:val="0"/>
        </w:trPr>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4B">
            <w:pPr>
              <w:widowControl w:val="0"/>
              <w:pBdr>
                <w:top w:space="0" w:sz="0" w:val="nil"/>
                <w:left w:space="0" w:sz="0" w:val="nil"/>
                <w:bottom w:space="0" w:sz="0" w:val="nil"/>
                <w:right w:space="0" w:sz="0" w:val="nil"/>
                <w:between w:space="0" w:sz="0" w:val="nil"/>
              </w:pBd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4C">
            <w:pP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4D">
            <w:pP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4E">
            <w:pP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tcPr>
          <w:p w:rsidR="00000000" w:rsidDel="00000000" w:rsidP="00000000" w:rsidRDefault="00000000" w:rsidRPr="00000000" w14:paraId="0000014F">
            <w:pPr>
              <w:rPr>
                <w:rFonts w:ascii="Cambria" w:cs="Cambria" w:eastAsia="Cambria" w:hAnsi="Cambria"/>
                <w:color w:val="000000"/>
                <w:sz w:val="20"/>
                <w:szCs w:val="20"/>
              </w:rPr>
            </w:pPr>
            <w:r w:rsidDel="00000000" w:rsidR="00000000" w:rsidRPr="00000000">
              <w:rPr>
                <w:rtl w:val="0"/>
              </w:rPr>
            </w:r>
          </w:p>
        </w:tc>
      </w:tr>
      <w:tr>
        <w:trPr>
          <w:cantSplit w:val="0"/>
          <w:trHeight w:val="420" w:hRule="atLeast"/>
          <w:tblHeader w:val="0"/>
        </w:trPr>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50">
            <w:pPr>
              <w:widowControl w:val="0"/>
              <w:pBdr>
                <w:top w:space="0" w:sz="0" w:val="nil"/>
                <w:left w:space="0" w:sz="0" w:val="nil"/>
                <w:bottom w:space="0" w:sz="0" w:val="nil"/>
                <w:right w:space="0" w:sz="0" w:val="nil"/>
                <w:between w:space="0" w:sz="0" w:val="nil"/>
              </w:pBd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51">
            <w:pP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52">
            <w:pP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53">
            <w:pP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tcPr>
          <w:p w:rsidR="00000000" w:rsidDel="00000000" w:rsidP="00000000" w:rsidRDefault="00000000" w:rsidRPr="00000000" w14:paraId="00000154">
            <w:pPr>
              <w:rPr>
                <w:rFonts w:ascii="Cambria" w:cs="Cambria" w:eastAsia="Cambria" w:hAnsi="Cambria"/>
                <w:color w:val="000000"/>
                <w:sz w:val="20"/>
                <w:szCs w:val="20"/>
              </w:rPr>
            </w:pPr>
            <w:r w:rsidDel="00000000" w:rsidR="00000000" w:rsidRPr="00000000">
              <w:rPr>
                <w:rtl w:val="0"/>
              </w:rPr>
            </w:r>
          </w:p>
        </w:tc>
      </w:tr>
      <w:tr>
        <w:trPr>
          <w:cantSplit w:val="0"/>
          <w:trHeight w:val="420" w:hRule="atLeast"/>
          <w:tblHeader w:val="0"/>
        </w:trPr>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55">
            <w:pPr>
              <w:widowControl w:val="0"/>
              <w:pBdr>
                <w:top w:space="0" w:sz="0" w:val="nil"/>
                <w:left w:space="0" w:sz="0" w:val="nil"/>
                <w:bottom w:space="0" w:sz="0" w:val="nil"/>
                <w:right w:space="0" w:sz="0" w:val="nil"/>
                <w:between w:space="0" w:sz="0" w:val="nil"/>
              </w:pBd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56">
            <w:pP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57">
            <w:pP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58">
            <w:pP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tcPr>
          <w:p w:rsidR="00000000" w:rsidDel="00000000" w:rsidP="00000000" w:rsidRDefault="00000000" w:rsidRPr="00000000" w14:paraId="00000159">
            <w:pPr>
              <w:rPr>
                <w:rFonts w:ascii="Cambria" w:cs="Cambria" w:eastAsia="Cambria" w:hAnsi="Cambria"/>
                <w:color w:val="000000"/>
                <w:sz w:val="20"/>
                <w:szCs w:val="20"/>
              </w:rPr>
            </w:pPr>
            <w:r w:rsidDel="00000000" w:rsidR="00000000" w:rsidRPr="00000000">
              <w:rPr>
                <w:rtl w:val="0"/>
              </w:rPr>
            </w:r>
          </w:p>
        </w:tc>
      </w:tr>
    </w:tbl>
    <w:p w:rsidR="00000000" w:rsidDel="00000000" w:rsidP="00000000" w:rsidRDefault="00000000" w:rsidRPr="00000000" w14:paraId="0000015A">
      <w:pPr>
        <w:rPr>
          <w:rFonts w:ascii="Cambria" w:cs="Cambria" w:eastAsia="Cambria" w:hAnsi="Cambria"/>
          <w:b w:val="1"/>
        </w:rPr>
      </w:pPr>
      <w:r w:rsidDel="00000000" w:rsidR="00000000" w:rsidRPr="00000000">
        <w:rPr>
          <w:rtl w:val="0"/>
        </w:rPr>
      </w:r>
    </w:p>
    <w:p w:rsidR="00000000" w:rsidDel="00000000" w:rsidP="00000000" w:rsidRDefault="00000000" w:rsidRPr="00000000" w14:paraId="0000015B">
      <w:pPr>
        <w:rPr>
          <w:rFonts w:ascii="Cambria" w:cs="Cambria" w:eastAsia="Cambria" w:hAnsi="Cambria"/>
          <w:b w:val="1"/>
        </w:rPr>
      </w:pPr>
      <w:r w:rsidDel="00000000" w:rsidR="00000000" w:rsidRPr="00000000">
        <w:rPr>
          <w:rtl w:val="0"/>
        </w:rPr>
      </w:r>
    </w:p>
    <w:p w:rsidR="00000000" w:rsidDel="00000000" w:rsidP="00000000" w:rsidRDefault="00000000" w:rsidRPr="00000000" w14:paraId="0000015C">
      <w:pPr>
        <w:shd w:fill="dbe5f1" w:val="clear"/>
        <w:spacing w:after="120" w:lineRule="auto"/>
        <w:rPr>
          <w:rFonts w:ascii="Cambria" w:cs="Cambria" w:eastAsia="Cambria" w:hAnsi="Cambria"/>
          <w:b w:val="1"/>
        </w:rPr>
      </w:pPr>
      <w:r w:rsidDel="00000000" w:rsidR="00000000" w:rsidRPr="00000000">
        <w:rPr>
          <w:rFonts w:ascii="Cambria" w:cs="Cambria" w:eastAsia="Cambria" w:hAnsi="Cambria"/>
          <w:b w:val="1"/>
          <w:color w:val="000000"/>
          <w:rtl w:val="0"/>
        </w:rPr>
        <w:t xml:space="preserve">Names of Founders, Board Members, Trustees and Advisors</w:t>
      </w:r>
      <w:r w:rsidDel="00000000" w:rsidR="00000000" w:rsidRPr="00000000">
        <w:rPr>
          <w:rtl w:val="0"/>
        </w:rPr>
      </w:r>
    </w:p>
    <w:p w:rsidR="00000000" w:rsidDel="00000000" w:rsidP="00000000" w:rsidRDefault="00000000" w:rsidRPr="00000000" w14:paraId="0000015D">
      <w:pPr>
        <w:rPr>
          <w:rFonts w:ascii="Cambria" w:cs="Cambria" w:eastAsia="Cambria" w:hAnsi="Cambria"/>
          <w:b w:val="1"/>
        </w:rPr>
      </w:pPr>
      <w:r w:rsidDel="00000000" w:rsidR="00000000" w:rsidRPr="00000000">
        <w:rPr>
          <w:rtl w:val="0"/>
        </w:rPr>
      </w:r>
    </w:p>
    <w:tbl>
      <w:tblPr>
        <w:tblStyle w:val="Table7"/>
        <w:tblW w:w="9898.0" w:type="dxa"/>
        <w:jc w:val="left"/>
        <w:tblInd w:w="-10.0" w:type="dxa"/>
        <w:tblBorders>
          <w:top w:color="7f7f7f" w:space="0" w:sz="4" w:val="single"/>
          <w:left w:color="bfbfbf" w:space="0" w:sz="4" w:val="single"/>
          <w:bottom w:color="7f7f7f" w:space="0" w:sz="4" w:val="single"/>
          <w:right w:color="bfbfbf" w:space="0" w:sz="4" w:val="single"/>
          <w:insideH w:color="bfbfbf" w:space="0" w:sz="4" w:val="single"/>
          <w:insideV w:color="bfbfbf" w:space="0" w:sz="4" w:val="single"/>
        </w:tblBorders>
        <w:tblLayout w:type="fixed"/>
        <w:tblLook w:val="0400"/>
      </w:tblPr>
      <w:tblGrid>
        <w:gridCol w:w="542"/>
        <w:gridCol w:w="2128"/>
        <w:gridCol w:w="2350"/>
        <w:gridCol w:w="2439"/>
        <w:gridCol w:w="2439"/>
        <w:tblGridChange w:id="0">
          <w:tblGrid>
            <w:gridCol w:w="542"/>
            <w:gridCol w:w="2128"/>
            <w:gridCol w:w="2350"/>
            <w:gridCol w:w="2439"/>
            <w:gridCol w:w="2439"/>
          </w:tblGrid>
        </w:tblGridChange>
      </w:tblGrid>
      <w:tr>
        <w:trPr>
          <w:cantSplit w:val="0"/>
          <w:trHeight w:val="513" w:hRule="atLeast"/>
          <w:tblHeader w:val="0"/>
        </w:trPr>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5E">
            <w:pPr>
              <w:widowControl w:val="0"/>
              <w:pBdr>
                <w:top w:space="0" w:sz="0" w:val="nil"/>
                <w:left w:space="0" w:sz="0" w:val="nil"/>
                <w:bottom w:space="0" w:sz="0" w:val="nil"/>
                <w:right w:space="0" w:sz="0" w:val="nil"/>
                <w:between w:space="0" w:sz="0" w:val="nil"/>
              </w:pBdr>
              <w:rPr>
                <w:rFonts w:ascii="Cambria" w:cs="Cambria" w:eastAsia="Cambria" w:hAnsi="Cambria"/>
                <w:b w:val="1"/>
                <w:color w:val="000000"/>
                <w:sz w:val="20"/>
                <w:szCs w:val="20"/>
              </w:rPr>
            </w:pPr>
            <w:r w:rsidDel="00000000" w:rsidR="00000000" w:rsidRPr="00000000">
              <w:rPr>
                <w:rFonts w:ascii="Cambria" w:cs="Cambria" w:eastAsia="Cambria" w:hAnsi="Cambria"/>
                <w:b w:val="1"/>
                <w:color w:val="000000"/>
                <w:sz w:val="20"/>
                <w:szCs w:val="20"/>
                <w:rtl w:val="0"/>
              </w:rPr>
              <w:t xml:space="preserve">Sl. No.</w:t>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5F">
            <w:pPr>
              <w:rPr>
                <w:rFonts w:ascii="Cambria" w:cs="Cambria" w:eastAsia="Cambria" w:hAnsi="Cambria"/>
                <w:b w:val="1"/>
                <w:color w:val="000000"/>
                <w:sz w:val="20"/>
                <w:szCs w:val="20"/>
              </w:rPr>
            </w:pPr>
            <w:r w:rsidDel="00000000" w:rsidR="00000000" w:rsidRPr="00000000">
              <w:rPr>
                <w:rFonts w:ascii="Cambria" w:cs="Cambria" w:eastAsia="Cambria" w:hAnsi="Cambria"/>
                <w:b w:val="1"/>
                <w:color w:val="000000"/>
                <w:sz w:val="20"/>
                <w:szCs w:val="20"/>
                <w:rtl w:val="0"/>
              </w:rPr>
              <w:t xml:space="preserve">Name</w:t>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60">
            <w:pPr>
              <w:rPr>
                <w:rFonts w:ascii="Cambria" w:cs="Cambria" w:eastAsia="Cambria" w:hAnsi="Cambria"/>
                <w:b w:val="1"/>
                <w:color w:val="000000"/>
                <w:sz w:val="20"/>
                <w:szCs w:val="20"/>
              </w:rPr>
            </w:pPr>
            <w:r w:rsidDel="00000000" w:rsidR="00000000" w:rsidRPr="00000000">
              <w:rPr>
                <w:rFonts w:ascii="Cambria" w:cs="Cambria" w:eastAsia="Cambria" w:hAnsi="Cambria"/>
                <w:b w:val="1"/>
                <w:color w:val="000000"/>
                <w:sz w:val="20"/>
                <w:szCs w:val="20"/>
                <w:rtl w:val="0"/>
              </w:rPr>
              <w:t xml:space="preserve">Role</w:t>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61">
            <w:pPr>
              <w:rPr>
                <w:rFonts w:ascii="Cambria" w:cs="Cambria" w:eastAsia="Cambria" w:hAnsi="Cambria"/>
                <w:b w:val="1"/>
                <w:color w:val="000000"/>
                <w:sz w:val="20"/>
                <w:szCs w:val="20"/>
              </w:rPr>
            </w:pPr>
            <w:r w:rsidDel="00000000" w:rsidR="00000000" w:rsidRPr="00000000">
              <w:rPr>
                <w:rFonts w:ascii="Cambria" w:cs="Cambria" w:eastAsia="Cambria" w:hAnsi="Cambria"/>
                <w:b w:val="1"/>
                <w:color w:val="000000"/>
                <w:sz w:val="20"/>
                <w:szCs w:val="20"/>
                <w:rtl w:val="0"/>
              </w:rPr>
              <w:t xml:space="preserve">Organisation (designation)</w:t>
            </w:r>
          </w:p>
        </w:tc>
        <w:tc>
          <w:tcPr>
            <w:tcBorders>
              <w:top w:color="ffffff" w:space="0" w:sz="8" w:val="single"/>
              <w:left w:color="ffffff" w:space="0" w:sz="8" w:val="single"/>
              <w:bottom w:color="ffffff" w:space="0" w:sz="8" w:val="single"/>
              <w:right w:color="ffffff" w:space="0" w:sz="8" w:val="single"/>
            </w:tcBorders>
            <w:shd w:fill="f2f2f2" w:val="clear"/>
          </w:tcPr>
          <w:p w:rsidR="00000000" w:rsidDel="00000000" w:rsidP="00000000" w:rsidRDefault="00000000" w:rsidRPr="00000000" w14:paraId="00000162">
            <w:pPr>
              <w:spacing w:line="276" w:lineRule="auto"/>
              <w:rPr>
                <w:rFonts w:ascii="Cambria" w:cs="Cambria" w:eastAsia="Cambria" w:hAnsi="Cambria"/>
                <w:b w:val="1"/>
                <w:color w:val="000000"/>
                <w:sz w:val="20"/>
                <w:szCs w:val="20"/>
              </w:rPr>
            </w:pPr>
            <w:r w:rsidDel="00000000" w:rsidR="00000000" w:rsidRPr="00000000">
              <w:rPr>
                <w:rFonts w:ascii="Cambria" w:cs="Cambria" w:eastAsia="Cambria" w:hAnsi="Cambria"/>
                <w:b w:val="1"/>
                <w:color w:val="000000"/>
                <w:sz w:val="20"/>
                <w:szCs w:val="20"/>
                <w:rtl w:val="0"/>
              </w:rPr>
              <w:t xml:space="preserve">Association with &lt;Client Name&gt; and group entities (Y/N), if Y, please mention nature of association</w:t>
            </w:r>
          </w:p>
        </w:tc>
      </w:tr>
      <w:tr>
        <w:trPr>
          <w:cantSplit w:val="0"/>
          <w:trHeight w:val="513" w:hRule="atLeast"/>
          <w:tblHeader w:val="0"/>
        </w:trPr>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63">
            <w:pPr>
              <w:widowControl w:val="0"/>
              <w:pBdr>
                <w:top w:space="0" w:sz="0" w:val="nil"/>
                <w:left w:space="0" w:sz="0" w:val="nil"/>
                <w:bottom w:space="0" w:sz="0" w:val="nil"/>
                <w:right w:space="0" w:sz="0" w:val="nil"/>
                <w:between w:space="0" w:sz="0" w:val="nil"/>
              </w:pBd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64">
            <w:pP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65">
            <w:pP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66">
            <w:pP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tcPr>
          <w:p w:rsidR="00000000" w:rsidDel="00000000" w:rsidP="00000000" w:rsidRDefault="00000000" w:rsidRPr="00000000" w14:paraId="00000167">
            <w:pPr>
              <w:rPr>
                <w:rFonts w:ascii="Cambria" w:cs="Cambria" w:eastAsia="Cambria" w:hAnsi="Cambria"/>
                <w:color w:val="000000"/>
                <w:sz w:val="20"/>
                <w:szCs w:val="20"/>
              </w:rPr>
            </w:pPr>
            <w:r w:rsidDel="00000000" w:rsidR="00000000" w:rsidRPr="00000000">
              <w:rPr>
                <w:rtl w:val="0"/>
              </w:rPr>
            </w:r>
          </w:p>
        </w:tc>
      </w:tr>
      <w:tr>
        <w:trPr>
          <w:cantSplit w:val="0"/>
          <w:trHeight w:val="468" w:hRule="atLeast"/>
          <w:tblHeader w:val="0"/>
        </w:trPr>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68">
            <w:pPr>
              <w:widowControl w:val="0"/>
              <w:pBdr>
                <w:top w:space="0" w:sz="0" w:val="nil"/>
                <w:left w:space="0" w:sz="0" w:val="nil"/>
                <w:bottom w:space="0" w:sz="0" w:val="nil"/>
                <w:right w:space="0" w:sz="0" w:val="nil"/>
                <w:between w:space="0" w:sz="0" w:val="nil"/>
              </w:pBd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69">
            <w:pP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6A">
            <w:pP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6B">
            <w:pP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tcPr>
          <w:p w:rsidR="00000000" w:rsidDel="00000000" w:rsidP="00000000" w:rsidRDefault="00000000" w:rsidRPr="00000000" w14:paraId="0000016C">
            <w:pPr>
              <w:rPr>
                <w:rFonts w:ascii="Cambria" w:cs="Cambria" w:eastAsia="Cambria" w:hAnsi="Cambria"/>
                <w:color w:val="000000"/>
                <w:sz w:val="20"/>
                <w:szCs w:val="20"/>
              </w:rPr>
            </w:pPr>
            <w:r w:rsidDel="00000000" w:rsidR="00000000" w:rsidRPr="00000000">
              <w:rPr>
                <w:rtl w:val="0"/>
              </w:rPr>
            </w:r>
          </w:p>
        </w:tc>
      </w:tr>
      <w:tr>
        <w:trPr>
          <w:cantSplit w:val="0"/>
          <w:trHeight w:val="468" w:hRule="atLeast"/>
          <w:tblHeader w:val="0"/>
        </w:trPr>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6D">
            <w:pPr>
              <w:widowControl w:val="0"/>
              <w:pBdr>
                <w:top w:space="0" w:sz="0" w:val="nil"/>
                <w:left w:space="0" w:sz="0" w:val="nil"/>
                <w:bottom w:space="0" w:sz="0" w:val="nil"/>
                <w:right w:space="0" w:sz="0" w:val="nil"/>
                <w:between w:space="0" w:sz="0" w:val="nil"/>
              </w:pBd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6E">
            <w:pP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6F">
            <w:pP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70">
            <w:pP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tcPr>
          <w:p w:rsidR="00000000" w:rsidDel="00000000" w:rsidP="00000000" w:rsidRDefault="00000000" w:rsidRPr="00000000" w14:paraId="00000171">
            <w:pPr>
              <w:rPr>
                <w:rFonts w:ascii="Cambria" w:cs="Cambria" w:eastAsia="Cambria" w:hAnsi="Cambria"/>
                <w:color w:val="000000"/>
                <w:sz w:val="20"/>
                <w:szCs w:val="20"/>
              </w:rPr>
            </w:pPr>
            <w:r w:rsidDel="00000000" w:rsidR="00000000" w:rsidRPr="00000000">
              <w:rPr>
                <w:rtl w:val="0"/>
              </w:rPr>
            </w:r>
          </w:p>
        </w:tc>
      </w:tr>
      <w:tr>
        <w:trPr>
          <w:cantSplit w:val="0"/>
          <w:trHeight w:val="468" w:hRule="atLeast"/>
          <w:tblHeader w:val="0"/>
        </w:trPr>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72">
            <w:pPr>
              <w:widowControl w:val="0"/>
              <w:pBdr>
                <w:top w:space="0" w:sz="0" w:val="nil"/>
                <w:left w:space="0" w:sz="0" w:val="nil"/>
                <w:bottom w:space="0" w:sz="0" w:val="nil"/>
                <w:right w:space="0" w:sz="0" w:val="nil"/>
                <w:between w:space="0" w:sz="0" w:val="nil"/>
              </w:pBd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73">
            <w:pP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74">
            <w:pP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75">
            <w:pP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tcPr>
          <w:p w:rsidR="00000000" w:rsidDel="00000000" w:rsidP="00000000" w:rsidRDefault="00000000" w:rsidRPr="00000000" w14:paraId="00000176">
            <w:pPr>
              <w:rPr>
                <w:rFonts w:ascii="Cambria" w:cs="Cambria" w:eastAsia="Cambria" w:hAnsi="Cambria"/>
                <w:color w:val="000000"/>
                <w:sz w:val="20"/>
                <w:szCs w:val="20"/>
              </w:rPr>
            </w:pPr>
            <w:r w:rsidDel="00000000" w:rsidR="00000000" w:rsidRPr="00000000">
              <w:rPr>
                <w:rtl w:val="0"/>
              </w:rPr>
            </w:r>
          </w:p>
        </w:tc>
      </w:tr>
      <w:tr>
        <w:trPr>
          <w:cantSplit w:val="0"/>
          <w:trHeight w:val="468" w:hRule="atLeast"/>
          <w:tblHeader w:val="0"/>
        </w:trPr>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77">
            <w:pPr>
              <w:widowControl w:val="0"/>
              <w:pBdr>
                <w:top w:space="0" w:sz="0" w:val="nil"/>
                <w:left w:space="0" w:sz="0" w:val="nil"/>
                <w:bottom w:space="0" w:sz="0" w:val="nil"/>
                <w:right w:space="0" w:sz="0" w:val="nil"/>
                <w:between w:space="0" w:sz="0" w:val="nil"/>
              </w:pBd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78">
            <w:pP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79">
            <w:pP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7A">
            <w:pP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tcPr>
          <w:p w:rsidR="00000000" w:rsidDel="00000000" w:rsidP="00000000" w:rsidRDefault="00000000" w:rsidRPr="00000000" w14:paraId="0000017B">
            <w:pPr>
              <w:rPr>
                <w:rFonts w:ascii="Cambria" w:cs="Cambria" w:eastAsia="Cambria" w:hAnsi="Cambria"/>
                <w:color w:val="000000"/>
                <w:sz w:val="20"/>
                <w:szCs w:val="20"/>
              </w:rPr>
            </w:pPr>
            <w:r w:rsidDel="00000000" w:rsidR="00000000" w:rsidRPr="00000000">
              <w:rPr>
                <w:rtl w:val="0"/>
              </w:rPr>
            </w:r>
          </w:p>
        </w:tc>
      </w:tr>
      <w:tr>
        <w:trPr>
          <w:cantSplit w:val="0"/>
          <w:trHeight w:val="468" w:hRule="atLeast"/>
          <w:tblHeader w:val="0"/>
        </w:trPr>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7C">
            <w:pPr>
              <w:widowControl w:val="0"/>
              <w:pBdr>
                <w:top w:space="0" w:sz="0" w:val="nil"/>
                <w:left w:space="0" w:sz="0" w:val="nil"/>
                <w:bottom w:space="0" w:sz="0" w:val="nil"/>
                <w:right w:space="0" w:sz="0" w:val="nil"/>
                <w:between w:space="0" w:sz="0" w:val="nil"/>
              </w:pBd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7D">
            <w:pP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7E">
            <w:pP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vAlign w:val="center"/>
          </w:tcPr>
          <w:p w:rsidR="00000000" w:rsidDel="00000000" w:rsidP="00000000" w:rsidRDefault="00000000" w:rsidRPr="00000000" w14:paraId="0000017F">
            <w:pPr>
              <w:rPr>
                <w:rFonts w:ascii="Cambria" w:cs="Cambria" w:eastAsia="Cambria" w:hAnsi="Cambria"/>
                <w:color w:val="000000"/>
                <w:sz w:val="20"/>
                <w:szCs w:val="20"/>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f2f2f2" w:val="clear"/>
          </w:tcPr>
          <w:p w:rsidR="00000000" w:rsidDel="00000000" w:rsidP="00000000" w:rsidRDefault="00000000" w:rsidRPr="00000000" w14:paraId="00000180">
            <w:pPr>
              <w:rPr>
                <w:rFonts w:ascii="Cambria" w:cs="Cambria" w:eastAsia="Cambria" w:hAnsi="Cambria"/>
                <w:color w:val="000000"/>
                <w:sz w:val="20"/>
                <w:szCs w:val="20"/>
              </w:rPr>
            </w:pPr>
            <w:r w:rsidDel="00000000" w:rsidR="00000000" w:rsidRPr="00000000">
              <w:rPr>
                <w:rtl w:val="0"/>
              </w:rPr>
            </w:r>
          </w:p>
        </w:tc>
      </w:tr>
    </w:tbl>
    <w:p w:rsidR="00000000" w:rsidDel="00000000" w:rsidP="00000000" w:rsidRDefault="00000000" w:rsidRPr="00000000" w14:paraId="00000181">
      <w:pPr>
        <w:rPr>
          <w:rFonts w:ascii="Cambria" w:cs="Cambria" w:eastAsia="Cambria" w:hAnsi="Cambria"/>
          <w:b w:val="1"/>
        </w:rPr>
      </w:pPr>
      <w:r w:rsidDel="00000000" w:rsidR="00000000" w:rsidRPr="00000000">
        <w:rPr>
          <w:rtl w:val="0"/>
        </w:rPr>
      </w:r>
    </w:p>
    <w:p w:rsidR="00000000" w:rsidDel="00000000" w:rsidP="00000000" w:rsidRDefault="00000000" w:rsidRPr="00000000" w14:paraId="00000182">
      <w:pPr>
        <w:spacing w:line="276" w:lineRule="auto"/>
        <w:rPr>
          <w:rFonts w:ascii="Cambria" w:cs="Cambria" w:eastAsia="Cambria" w:hAnsi="Cambria"/>
          <w:b w:val="1"/>
        </w:rPr>
      </w:pPr>
      <w:r w:rsidDel="00000000" w:rsidR="00000000" w:rsidRPr="00000000">
        <w:br w:type="page"/>
      </w:r>
      <w:r w:rsidDel="00000000" w:rsidR="00000000" w:rsidRPr="00000000">
        <w:rPr>
          <w:rtl w:val="0"/>
        </w:rPr>
      </w:r>
    </w:p>
    <w:p w:rsidR="00000000" w:rsidDel="00000000" w:rsidP="00000000" w:rsidRDefault="00000000" w:rsidRPr="00000000" w14:paraId="00000183">
      <w:pPr>
        <w:rPr>
          <w:rFonts w:ascii="Cambria" w:cs="Cambria" w:eastAsia="Cambria" w:hAnsi="Cambria"/>
          <w:b w:val="1"/>
        </w:rPr>
      </w:pPr>
      <w:r w:rsidDel="00000000" w:rsidR="00000000" w:rsidRPr="00000000">
        <w:rPr>
          <w:rtl w:val="0"/>
        </w:rPr>
      </w:r>
    </w:p>
    <w:p w:rsidR="00000000" w:rsidDel="00000000" w:rsidP="00000000" w:rsidRDefault="00000000" w:rsidRPr="00000000" w14:paraId="00000184">
      <w:pPr>
        <w:rPr>
          <w:rFonts w:ascii="Cambria" w:cs="Cambria" w:eastAsia="Cambria" w:hAnsi="Cambria"/>
          <w:b w:val="1"/>
        </w:rPr>
      </w:pPr>
      <w:r w:rsidDel="00000000" w:rsidR="00000000" w:rsidRPr="00000000">
        <w:rPr>
          <w:rtl w:val="0"/>
        </w:rPr>
      </w:r>
    </w:p>
    <w:p w:rsidR="00000000" w:rsidDel="00000000" w:rsidP="00000000" w:rsidRDefault="00000000" w:rsidRPr="00000000" w14:paraId="00000185">
      <w:pPr>
        <w:shd w:fill="dbe5f1" w:val="clear"/>
        <w:spacing w:after="120" w:lineRule="auto"/>
        <w:rPr>
          <w:rFonts w:ascii="Cambria" w:cs="Cambria" w:eastAsia="Cambria" w:hAnsi="Cambria"/>
          <w:b w:val="1"/>
          <w:color w:val="000000"/>
        </w:rPr>
      </w:pPr>
      <w:r w:rsidDel="00000000" w:rsidR="00000000" w:rsidRPr="00000000">
        <w:rPr>
          <w:rFonts w:ascii="Cambria" w:cs="Cambria" w:eastAsia="Cambria" w:hAnsi="Cambria"/>
          <w:b w:val="1"/>
          <w:color w:val="000000"/>
          <w:rtl w:val="0"/>
        </w:rPr>
        <w:t xml:space="preserve">Declaration</w:t>
      </w:r>
    </w:p>
    <w:p w:rsidR="00000000" w:rsidDel="00000000" w:rsidP="00000000" w:rsidRDefault="00000000" w:rsidRPr="00000000" w14:paraId="00000186">
      <w:pPr>
        <w:jc w:val="both"/>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I &lt;Name&gt; _____________ of &lt;Organisation name&gt;  _____________  hereby declare that the details furnished above are true and correct to the best of my knowledge. I certify that my organisation does not affiliate or support any political or religious group and there is no on-going litigation that the organisation or any of the employees are engaged in. In case any of the above information is found to be false or misleading, I am aware that the proposal may render void and become ineligible. Shall the proposal be approved by &lt;Donor&gt;, an 80G receipt will be issued by &lt;Organisation name&gt; to &lt;Donor&gt; within 15 days of receipt of the funds. Further, all relevant reporting and governance documentation including fund utilisation certificates </w:t>
      </w:r>
      <w:r w:rsidDel="00000000" w:rsidR="00000000" w:rsidRPr="00000000">
        <w:rPr>
          <w:rFonts w:ascii="Cambria" w:cs="Cambria" w:eastAsia="Cambria" w:hAnsi="Cambria"/>
          <w:color w:val="ff0000"/>
          <w:sz w:val="21"/>
          <w:szCs w:val="21"/>
          <w:rtl w:val="0"/>
        </w:rPr>
        <w:t xml:space="preserve"> </w:t>
      </w:r>
      <w:r w:rsidDel="00000000" w:rsidR="00000000" w:rsidRPr="00000000">
        <w:rPr>
          <w:rFonts w:ascii="Cambria" w:cs="Cambria" w:eastAsia="Cambria" w:hAnsi="Cambria"/>
          <w:sz w:val="21"/>
          <w:szCs w:val="21"/>
          <w:rtl w:val="0"/>
        </w:rPr>
        <w:t xml:space="preserve">(certified by a CA) by 10</w:t>
      </w:r>
      <w:r w:rsidDel="00000000" w:rsidR="00000000" w:rsidRPr="00000000">
        <w:rPr>
          <w:rFonts w:ascii="Cambria" w:cs="Cambria" w:eastAsia="Cambria" w:hAnsi="Cambria"/>
          <w:sz w:val="21"/>
          <w:szCs w:val="21"/>
          <w:vertAlign w:val="superscript"/>
          <w:rtl w:val="0"/>
        </w:rPr>
        <w:t xml:space="preserve">th</w:t>
      </w:r>
      <w:r w:rsidDel="00000000" w:rsidR="00000000" w:rsidRPr="00000000">
        <w:rPr>
          <w:rFonts w:ascii="Cambria" w:cs="Cambria" w:eastAsia="Cambria" w:hAnsi="Cambria"/>
          <w:sz w:val="21"/>
          <w:szCs w:val="21"/>
          <w:rtl w:val="0"/>
        </w:rPr>
        <w:t xml:space="preserve"> April of the same financial year and relevant impact indicators mutually agreed upon will be submitted to &lt;Donor&gt;</w:t>
      </w:r>
    </w:p>
    <w:p w:rsidR="00000000" w:rsidDel="00000000" w:rsidP="00000000" w:rsidRDefault="00000000" w:rsidRPr="00000000" w14:paraId="00000187">
      <w:pPr>
        <w:jc w:val="both"/>
        <w:rPr>
          <w:rFonts w:ascii="Cambria" w:cs="Cambria" w:eastAsia="Cambria" w:hAnsi="Cambria"/>
          <w:sz w:val="21"/>
          <w:szCs w:val="21"/>
        </w:rPr>
      </w:pPr>
      <w:r w:rsidDel="00000000" w:rsidR="00000000" w:rsidRPr="00000000">
        <w:rPr>
          <w:rtl w:val="0"/>
        </w:rPr>
      </w:r>
    </w:p>
    <w:p w:rsidR="00000000" w:rsidDel="00000000" w:rsidP="00000000" w:rsidRDefault="00000000" w:rsidRPr="00000000" w14:paraId="00000188">
      <w:pPr>
        <w:spacing w:after="280" w:before="280" w:lineRule="auto"/>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Place : </w:t>
        <w:tab/>
        <w:tab/>
        <w:tab/>
        <w:tab/>
        <w:tab/>
        <w:t xml:space="preserve">Date :</w:t>
        <w:tab/>
        <w:t xml:space="preserve"> </w:t>
        <w:tab/>
        <w:tab/>
        <w:tab/>
        <w:tab/>
        <w:tab/>
      </w:r>
      <w:r w:rsidDel="00000000" w:rsidR="00000000" w:rsidRPr="00000000">
        <w:rPr>
          <w:rFonts w:ascii="Cambria" w:cs="Cambria" w:eastAsia="Cambria" w:hAnsi="Cambria"/>
          <w:color w:val="211e1e"/>
          <w:sz w:val="21"/>
          <w:szCs w:val="21"/>
          <w:rtl w:val="0"/>
        </w:rPr>
        <w:t xml:space="preserve">Signature : </w:t>
      </w:r>
      <w:r w:rsidDel="00000000" w:rsidR="00000000" w:rsidRPr="00000000">
        <w:br w:type="page"/>
      </w:r>
      <w:r w:rsidDel="00000000" w:rsidR="00000000" w:rsidRPr="00000000">
        <w:rPr>
          <w:rtl w:val="0"/>
        </w:rPr>
      </w:r>
    </w:p>
    <w:p w:rsidR="00000000" w:rsidDel="00000000" w:rsidP="00000000" w:rsidRDefault="00000000" w:rsidRPr="00000000" w14:paraId="00000189">
      <w:pPr>
        <w:shd w:fill="dbe5f1" w:val="clear"/>
        <w:spacing w:after="120" w:lineRule="auto"/>
        <w:rPr>
          <w:rFonts w:ascii="Cambria" w:cs="Cambria" w:eastAsia="Cambria" w:hAnsi="Cambria"/>
          <w:b w:val="1"/>
        </w:rPr>
      </w:pPr>
      <w:bookmarkStart w:colFirst="0" w:colLast="0" w:name="_heading=h.30j0zll" w:id="1"/>
      <w:bookmarkEnd w:id="1"/>
      <w:r w:rsidDel="00000000" w:rsidR="00000000" w:rsidRPr="00000000">
        <w:rPr>
          <w:rFonts w:ascii="Cambria" w:cs="Cambria" w:eastAsia="Cambria" w:hAnsi="Cambria"/>
          <w:b w:val="1"/>
          <w:color w:val="000000"/>
          <w:rtl w:val="0"/>
        </w:rPr>
        <w:t xml:space="preserve">Annexure – Organisation Profile</w:t>
      </w:r>
      <w:r w:rsidDel="00000000" w:rsidR="00000000" w:rsidRPr="00000000">
        <w:rPr>
          <w:rtl w:val="0"/>
        </w:rPr>
      </w:r>
    </w:p>
    <w:p w:rsidR="00000000" w:rsidDel="00000000" w:rsidP="00000000" w:rsidRDefault="00000000" w:rsidRPr="00000000" w14:paraId="0000018A">
      <w:pPr>
        <w:numPr>
          <w:ilvl w:val="1"/>
          <w:numId w:val="12"/>
        </w:numPr>
        <w:pBdr>
          <w:top w:space="0" w:sz="0" w:val="nil"/>
          <w:left w:space="0" w:sz="0" w:val="nil"/>
          <w:bottom w:space="0" w:sz="0" w:val="nil"/>
          <w:right w:space="0" w:sz="0" w:val="nil"/>
          <w:between w:space="0" w:sz="0" w:val="nil"/>
        </w:pBdr>
        <w:ind w:left="360" w:hanging="360"/>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About the organisation</w:t>
      </w:r>
    </w:p>
    <w:p w:rsidR="00000000" w:rsidDel="00000000" w:rsidP="00000000" w:rsidRDefault="00000000" w:rsidRPr="00000000" w14:paraId="0000018B">
      <w:pPr>
        <w:pBdr>
          <w:top w:space="0" w:sz="0" w:val="nil"/>
          <w:left w:space="0" w:sz="0" w:val="nil"/>
          <w:bottom w:space="0" w:sz="0" w:val="nil"/>
          <w:right w:space="0" w:sz="0" w:val="nil"/>
          <w:between w:space="0" w:sz="0" w:val="nil"/>
        </w:pBdr>
        <w:rPr>
          <w:rFonts w:ascii="Cambria" w:cs="Cambria" w:eastAsia="Cambria" w:hAnsi="Cambria"/>
        </w:rPr>
      </w:pPr>
      <w:r w:rsidDel="00000000" w:rsidR="00000000" w:rsidRPr="00000000">
        <w:rPr>
          <w:rFonts w:ascii="Cambria" w:cs="Cambria" w:eastAsia="Cambria" w:hAnsi="Cambria"/>
        </w:rPr>
        <mc:AlternateContent>
          <mc:Choice Requires="wpg">
            <w:drawing>
              <wp:inline distB="0" distT="0" distL="0" distR="0">
                <wp:extent cx="6315075" cy="1741581"/>
                <wp:effectExtent b="0" l="0" r="0" t="0"/>
                <wp:docPr id="613091878" name=""/>
                <a:graphic>
                  <a:graphicData uri="http://schemas.microsoft.com/office/word/2010/wordprocessingShape">
                    <wps:wsp>
                      <wps:cNvSpPr/>
                      <wps:cNvPr id="9" name="Shape 9"/>
                      <wps:spPr>
                        <a:xfrm>
                          <a:off x="2202750" y="2923497"/>
                          <a:ext cx="6286500" cy="1713006"/>
                        </a:xfrm>
                        <a:prstGeom prst="rect">
                          <a:avLst/>
                        </a:prstGeom>
                        <a:solidFill>
                          <a:srgbClr val="F2F2F2"/>
                        </a:solidFill>
                        <a:ln cap="flat" cmpd="sng" w="9525">
                          <a:solidFill>
                            <a:schemeClr val="lt1"/>
                          </a:solidFill>
                          <a:prstDash val="solid"/>
                          <a:round/>
                          <a:headEnd len="sm" w="sm" type="none"/>
                          <a:tailEnd len="sm" w="sm" type="none"/>
                        </a:ln>
                      </wps:spPr>
                      <wps:txbx>
                        <w:txbxContent>
                          <w:p w:rsidR="00000000" w:rsidDel="00000000" w:rsidP="00000000" w:rsidRDefault="00000000" w:rsidRPr="00000000">
                            <w:pPr>
                              <w:spacing w:after="0" w:before="0" w:line="275.00000953674316"/>
                              <w:ind w:left="0" w:right="0" w:firstLine="0"/>
                              <w:jc w:val="left"/>
                              <w:textDirection w:val="btLr"/>
                            </w:pPr>
                          </w:p>
                        </w:txbxContent>
                      </wps:txbx>
                      <wps:bodyPr anchorCtr="0" anchor="t" bIns="45700" lIns="91425" spcFirstLastPara="1" rIns="91425" wrap="square" tIns="45700">
                        <a:noAutofit/>
                      </wps:bodyPr>
                    </wps:wsp>
                  </a:graphicData>
                </a:graphic>
              </wp:inline>
            </w:drawing>
          </mc:Choice>
          <mc:Fallback>
            <w:drawing>
              <wp:inline distB="0" distT="0" distL="0" distR="0">
                <wp:extent cx="6315075" cy="1741581"/>
                <wp:effectExtent b="0" l="0" r="0" t="0"/>
                <wp:docPr id="613091878" name="image8.png"/>
                <a:graphic>
                  <a:graphicData uri="http://schemas.openxmlformats.org/drawingml/2006/picture">
                    <pic:pic>
                      <pic:nvPicPr>
                        <pic:cNvPr id="0" name="image8.png"/>
                        <pic:cNvPicPr preferRelativeResize="0"/>
                      </pic:nvPicPr>
                      <pic:blipFill>
                        <a:blip r:embed="rId27"/>
                        <a:srcRect/>
                        <a:stretch>
                          <a:fillRect/>
                        </a:stretch>
                      </pic:blipFill>
                      <pic:spPr>
                        <a:xfrm>
                          <a:off x="0" y="0"/>
                          <a:ext cx="6315075" cy="1741581"/>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18C">
      <w:pPr>
        <w:pBdr>
          <w:top w:space="0" w:sz="0" w:val="nil"/>
          <w:left w:space="0" w:sz="0" w:val="nil"/>
          <w:bottom w:space="0" w:sz="0" w:val="nil"/>
          <w:right w:space="0" w:sz="0" w:val="nil"/>
          <w:between w:space="0" w:sz="0" w:val="nil"/>
        </w:pBdr>
        <w:rPr>
          <w:rFonts w:ascii="Cambria" w:cs="Cambria" w:eastAsia="Cambria" w:hAnsi="Cambria"/>
        </w:rPr>
      </w:pPr>
      <w:r w:rsidDel="00000000" w:rsidR="00000000" w:rsidRPr="00000000">
        <w:rPr>
          <w:rtl w:val="0"/>
        </w:rPr>
      </w:r>
    </w:p>
    <w:p w:rsidR="00000000" w:rsidDel="00000000" w:rsidP="00000000" w:rsidRDefault="00000000" w:rsidRPr="00000000" w14:paraId="0000018D">
      <w:pPr>
        <w:numPr>
          <w:ilvl w:val="1"/>
          <w:numId w:val="12"/>
        </w:numPr>
        <w:pBdr>
          <w:top w:space="0" w:sz="0" w:val="nil"/>
          <w:left w:space="0" w:sz="0" w:val="nil"/>
          <w:bottom w:space="0" w:sz="0" w:val="nil"/>
          <w:right w:space="0" w:sz="0" w:val="nil"/>
          <w:between w:space="0" w:sz="0" w:val="nil"/>
        </w:pBdr>
        <w:ind w:left="360" w:hanging="360"/>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Innovations in social good or technology within  the program / innovation  (if applicable)</w:t>
      </w:r>
    </w:p>
    <w:p w:rsidR="00000000" w:rsidDel="00000000" w:rsidP="00000000" w:rsidRDefault="00000000" w:rsidRPr="00000000" w14:paraId="0000018E">
      <w:pPr>
        <w:pBdr>
          <w:top w:space="0" w:sz="0" w:val="nil"/>
          <w:left w:space="0" w:sz="0" w:val="nil"/>
          <w:bottom w:space="0" w:sz="0" w:val="nil"/>
          <w:right w:space="0" w:sz="0" w:val="nil"/>
          <w:between w:space="0" w:sz="0" w:val="nil"/>
        </w:pBdr>
        <w:rPr>
          <w:rFonts w:ascii="Cambria" w:cs="Cambria" w:eastAsia="Cambria" w:hAnsi="Cambria"/>
          <w:sz w:val="21"/>
          <w:szCs w:val="21"/>
        </w:rPr>
      </w:pPr>
      <w:r w:rsidDel="00000000" w:rsidR="00000000" w:rsidRPr="00000000">
        <w:rPr>
          <w:rFonts w:ascii="Cambria" w:cs="Cambria" w:eastAsia="Cambria" w:hAnsi="Cambria"/>
        </w:rPr>
        <mc:AlternateContent>
          <mc:Choice Requires="wpg">
            <w:drawing>
              <wp:inline distB="0" distT="0" distL="0" distR="0">
                <wp:extent cx="6315075" cy="1741581"/>
                <wp:effectExtent b="0" l="0" r="0" t="0"/>
                <wp:docPr id="613091882" name=""/>
                <a:graphic>
                  <a:graphicData uri="http://schemas.microsoft.com/office/word/2010/wordprocessingShape">
                    <wps:wsp>
                      <wps:cNvSpPr/>
                      <wps:cNvPr id="13" name="Shape 13"/>
                      <wps:spPr>
                        <a:xfrm>
                          <a:off x="2202750" y="2923497"/>
                          <a:ext cx="6286500" cy="1713006"/>
                        </a:xfrm>
                        <a:prstGeom prst="rect">
                          <a:avLst/>
                        </a:prstGeom>
                        <a:solidFill>
                          <a:srgbClr val="F2F2F2"/>
                        </a:solidFill>
                        <a:ln cap="flat" cmpd="sng" w="9525">
                          <a:solidFill>
                            <a:schemeClr val="lt1"/>
                          </a:solidFill>
                          <a:prstDash val="solid"/>
                          <a:round/>
                          <a:headEnd len="sm" w="sm" type="none"/>
                          <a:tailEnd len="sm" w="sm" type="none"/>
                        </a:ln>
                      </wps:spPr>
                      <wps:txbx>
                        <w:txbxContent>
                          <w:p w:rsidR="00000000" w:rsidDel="00000000" w:rsidP="00000000" w:rsidRDefault="00000000" w:rsidRPr="00000000">
                            <w:pPr>
                              <w:spacing w:after="0" w:before="0" w:line="275.00000953674316"/>
                              <w:ind w:left="0" w:right="0" w:firstLine="0"/>
                              <w:jc w:val="left"/>
                              <w:textDirection w:val="btLr"/>
                            </w:pPr>
                          </w:p>
                        </w:txbxContent>
                      </wps:txbx>
                      <wps:bodyPr anchorCtr="0" anchor="t" bIns="45700" lIns="91425" spcFirstLastPara="1" rIns="91425" wrap="square" tIns="45700">
                        <a:noAutofit/>
                      </wps:bodyPr>
                    </wps:wsp>
                  </a:graphicData>
                </a:graphic>
              </wp:inline>
            </w:drawing>
          </mc:Choice>
          <mc:Fallback>
            <w:drawing>
              <wp:inline distB="0" distT="0" distL="0" distR="0">
                <wp:extent cx="6315075" cy="1741581"/>
                <wp:effectExtent b="0" l="0" r="0" t="0"/>
                <wp:docPr id="613091882" name="image12.png"/>
                <a:graphic>
                  <a:graphicData uri="http://schemas.openxmlformats.org/drawingml/2006/picture">
                    <pic:pic>
                      <pic:nvPicPr>
                        <pic:cNvPr id="0" name="image12.png"/>
                        <pic:cNvPicPr preferRelativeResize="0"/>
                      </pic:nvPicPr>
                      <pic:blipFill>
                        <a:blip r:embed="rId28"/>
                        <a:srcRect/>
                        <a:stretch>
                          <a:fillRect/>
                        </a:stretch>
                      </pic:blipFill>
                      <pic:spPr>
                        <a:xfrm>
                          <a:off x="0" y="0"/>
                          <a:ext cx="6315075" cy="1741581"/>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18F">
      <w:pPr>
        <w:pBdr>
          <w:top w:space="0" w:sz="0" w:val="nil"/>
          <w:left w:space="0" w:sz="0" w:val="nil"/>
          <w:bottom w:space="0" w:sz="0" w:val="nil"/>
          <w:right w:space="0" w:sz="0" w:val="nil"/>
          <w:between w:space="0" w:sz="0" w:val="nil"/>
        </w:pBdr>
        <w:rPr>
          <w:rFonts w:ascii="Cambria" w:cs="Cambria" w:eastAsia="Cambria" w:hAnsi="Cambria"/>
          <w:sz w:val="21"/>
          <w:szCs w:val="21"/>
        </w:rPr>
      </w:pPr>
      <w:r w:rsidDel="00000000" w:rsidR="00000000" w:rsidRPr="00000000">
        <w:rPr>
          <w:rtl w:val="0"/>
        </w:rPr>
      </w:r>
    </w:p>
    <w:p w:rsidR="00000000" w:rsidDel="00000000" w:rsidP="00000000" w:rsidRDefault="00000000" w:rsidRPr="00000000" w14:paraId="00000190">
      <w:pPr>
        <w:numPr>
          <w:ilvl w:val="1"/>
          <w:numId w:val="12"/>
        </w:numPr>
        <w:pBdr>
          <w:top w:space="0" w:sz="0" w:val="nil"/>
          <w:left w:space="0" w:sz="0" w:val="nil"/>
          <w:bottom w:space="0" w:sz="0" w:val="nil"/>
          <w:right w:space="0" w:sz="0" w:val="nil"/>
          <w:between w:space="0" w:sz="0" w:val="nil"/>
        </w:pBdr>
        <w:ind w:left="36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Organisational Structure </w:t>
        <w:br w:type="textWrapping"/>
      </w:r>
      <w:r w:rsidDel="00000000" w:rsidR="00000000" w:rsidRPr="00000000">
        <w:rPr>
          <w:rFonts w:ascii="Cambria" w:cs="Cambria" w:eastAsia="Cambria" w:hAnsi="Cambria"/>
          <w:i w:val="1"/>
          <w:sz w:val="20"/>
          <w:szCs w:val="20"/>
          <w:rtl w:val="0"/>
        </w:rPr>
        <w:t xml:space="preserve">You can paste an image</w:t>
      </w:r>
      <w:r w:rsidDel="00000000" w:rsidR="00000000" w:rsidRPr="00000000">
        <w:rPr>
          <w:rtl w:val="0"/>
        </w:rPr>
      </w:r>
    </w:p>
    <w:p w:rsidR="00000000" w:rsidDel="00000000" w:rsidP="00000000" w:rsidRDefault="00000000" w:rsidRPr="00000000" w14:paraId="00000191">
      <w:pPr>
        <w:spacing w:after="120" w:lineRule="auto"/>
        <w:rPr>
          <w:rFonts w:ascii="Cambria" w:cs="Cambria" w:eastAsia="Cambria" w:hAnsi="Cambria"/>
        </w:rPr>
      </w:pPr>
      <w:r w:rsidDel="00000000" w:rsidR="00000000" w:rsidRPr="00000000">
        <w:rPr>
          <w:rFonts w:ascii="Cambria" w:cs="Cambria" w:eastAsia="Cambria" w:hAnsi="Cambria"/>
        </w:rPr>
        <mc:AlternateContent>
          <mc:Choice Requires="wpg">
            <w:drawing>
              <wp:inline distB="0" distT="0" distL="0" distR="0">
                <wp:extent cx="6315075" cy="1754956"/>
                <wp:effectExtent b="0" l="0" r="0" t="0"/>
                <wp:docPr id="613091884" name=""/>
                <a:graphic>
                  <a:graphicData uri="http://schemas.microsoft.com/office/word/2010/wordprocessingShape">
                    <wps:wsp>
                      <wps:cNvSpPr/>
                      <wps:cNvPr id="15" name="Shape 15"/>
                      <wps:spPr>
                        <a:xfrm>
                          <a:off x="2202750" y="2916810"/>
                          <a:ext cx="6286500" cy="1726381"/>
                        </a:xfrm>
                        <a:prstGeom prst="rect">
                          <a:avLst/>
                        </a:prstGeom>
                        <a:solidFill>
                          <a:srgbClr val="F2F2F2"/>
                        </a:solidFill>
                        <a:ln cap="flat" cmpd="sng" w="9525">
                          <a:solidFill>
                            <a:schemeClr val="lt1"/>
                          </a:solidFill>
                          <a:prstDash val="solid"/>
                          <a:round/>
                          <a:headEnd len="sm" w="sm" type="none"/>
                          <a:tailEnd len="sm" w="sm" type="none"/>
                        </a:ln>
                      </wps:spPr>
                      <wps:txbx>
                        <w:txbxContent>
                          <w:p w:rsidR="00000000" w:rsidDel="00000000" w:rsidP="00000000" w:rsidRDefault="00000000" w:rsidRPr="00000000">
                            <w:pPr>
                              <w:spacing w:after="0" w:before="0" w:line="275.00000953674316"/>
                              <w:ind w:left="0" w:right="0" w:firstLine="0"/>
                              <w:jc w:val="left"/>
                              <w:textDirection w:val="btLr"/>
                            </w:pPr>
                          </w:p>
                        </w:txbxContent>
                      </wps:txbx>
                      <wps:bodyPr anchorCtr="0" anchor="t" bIns="45700" lIns="91425" spcFirstLastPara="1" rIns="91425" wrap="square" tIns="45700">
                        <a:noAutofit/>
                      </wps:bodyPr>
                    </wps:wsp>
                  </a:graphicData>
                </a:graphic>
              </wp:inline>
            </w:drawing>
          </mc:Choice>
          <mc:Fallback>
            <w:drawing>
              <wp:inline distB="0" distT="0" distL="0" distR="0">
                <wp:extent cx="6315075" cy="1754956"/>
                <wp:effectExtent b="0" l="0" r="0" t="0"/>
                <wp:docPr id="613091884" name="image14.png"/>
                <a:graphic>
                  <a:graphicData uri="http://schemas.openxmlformats.org/drawingml/2006/picture">
                    <pic:pic>
                      <pic:nvPicPr>
                        <pic:cNvPr id="0" name="image14.png"/>
                        <pic:cNvPicPr preferRelativeResize="0"/>
                      </pic:nvPicPr>
                      <pic:blipFill>
                        <a:blip r:embed="rId29"/>
                        <a:srcRect/>
                        <a:stretch>
                          <a:fillRect/>
                        </a:stretch>
                      </pic:blipFill>
                      <pic:spPr>
                        <a:xfrm>
                          <a:off x="0" y="0"/>
                          <a:ext cx="6315075" cy="1754956"/>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192">
      <w:pPr>
        <w:spacing w:after="120" w:lineRule="auto"/>
        <w:rPr>
          <w:rFonts w:ascii="Cambria" w:cs="Cambria" w:eastAsia="Cambria" w:hAnsi="Cambria"/>
        </w:rPr>
      </w:pPr>
      <w:r w:rsidDel="00000000" w:rsidR="00000000" w:rsidRPr="00000000">
        <w:rPr>
          <w:rFonts w:ascii="Cambria" w:cs="Cambria" w:eastAsia="Cambria" w:hAnsi="Cambria"/>
          <w:rtl w:val="0"/>
        </w:rPr>
        <w:t xml:space="preserve"> </w:t>
      </w:r>
    </w:p>
    <w:p w:rsidR="00000000" w:rsidDel="00000000" w:rsidP="00000000" w:rsidRDefault="00000000" w:rsidRPr="00000000" w14:paraId="00000193">
      <w:pPr>
        <w:spacing w:after="120" w:lineRule="auto"/>
        <w:rPr>
          <w:rFonts w:ascii="Cambria" w:cs="Cambria" w:eastAsia="Cambria" w:hAnsi="Cambria"/>
        </w:rPr>
      </w:pPr>
      <w:r w:rsidDel="00000000" w:rsidR="00000000" w:rsidRPr="00000000">
        <w:rPr>
          <w:rtl w:val="0"/>
        </w:rPr>
      </w:r>
    </w:p>
    <w:p w:rsidR="00000000" w:rsidDel="00000000" w:rsidP="00000000" w:rsidRDefault="00000000" w:rsidRPr="00000000" w14:paraId="00000194">
      <w:pPr>
        <w:spacing w:after="120" w:lineRule="auto"/>
        <w:rPr>
          <w:rFonts w:ascii="Cambria" w:cs="Cambria" w:eastAsia="Cambria" w:hAnsi="Cambria"/>
        </w:rPr>
      </w:pPr>
      <w:r w:rsidDel="00000000" w:rsidR="00000000" w:rsidRPr="00000000">
        <w:rPr>
          <w:rtl w:val="0"/>
        </w:rPr>
      </w:r>
    </w:p>
    <w:p w:rsidR="00000000" w:rsidDel="00000000" w:rsidP="00000000" w:rsidRDefault="00000000" w:rsidRPr="00000000" w14:paraId="00000195">
      <w:pPr>
        <w:spacing w:after="120" w:lineRule="auto"/>
        <w:rPr>
          <w:rFonts w:ascii="Cambria" w:cs="Cambria" w:eastAsia="Cambria" w:hAnsi="Cambria"/>
        </w:rPr>
      </w:pPr>
      <w:r w:rsidDel="00000000" w:rsidR="00000000" w:rsidRPr="00000000">
        <w:rPr>
          <w:rtl w:val="0"/>
        </w:rPr>
      </w:r>
    </w:p>
    <w:p w:rsidR="00000000" w:rsidDel="00000000" w:rsidP="00000000" w:rsidRDefault="00000000" w:rsidRPr="00000000" w14:paraId="00000196">
      <w:pPr>
        <w:spacing w:after="120" w:lineRule="auto"/>
        <w:rPr>
          <w:rFonts w:ascii="Cambria" w:cs="Cambria" w:eastAsia="Cambria" w:hAnsi="Cambria"/>
        </w:rPr>
      </w:pPr>
      <w:r w:rsidDel="00000000" w:rsidR="00000000" w:rsidRPr="00000000">
        <w:rPr>
          <w:rtl w:val="0"/>
        </w:rPr>
      </w:r>
    </w:p>
    <w:p w:rsidR="00000000" w:rsidDel="00000000" w:rsidP="00000000" w:rsidRDefault="00000000" w:rsidRPr="00000000" w14:paraId="00000197">
      <w:pPr>
        <w:spacing w:after="120" w:lineRule="auto"/>
        <w:rPr>
          <w:rFonts w:ascii="Cambria" w:cs="Cambria" w:eastAsia="Cambria" w:hAnsi="Cambria"/>
        </w:rPr>
      </w:pPr>
      <w:r w:rsidDel="00000000" w:rsidR="00000000" w:rsidRPr="00000000">
        <w:rPr>
          <w:rtl w:val="0"/>
        </w:rPr>
      </w:r>
    </w:p>
    <w:p w:rsidR="00000000" w:rsidDel="00000000" w:rsidP="00000000" w:rsidRDefault="00000000" w:rsidRPr="00000000" w14:paraId="00000198">
      <w:pPr>
        <w:spacing w:after="120" w:lineRule="auto"/>
        <w:rPr>
          <w:rFonts w:ascii="Cambria" w:cs="Cambria" w:eastAsia="Cambria" w:hAnsi="Cambria"/>
        </w:rPr>
      </w:pPr>
      <w:r w:rsidDel="00000000" w:rsidR="00000000" w:rsidRPr="00000000">
        <w:rPr>
          <w:rtl w:val="0"/>
        </w:rPr>
      </w:r>
    </w:p>
    <w:p w:rsidR="00000000" w:rsidDel="00000000" w:rsidP="00000000" w:rsidRDefault="00000000" w:rsidRPr="00000000" w14:paraId="00000199">
      <w:pPr>
        <w:numPr>
          <w:ilvl w:val="1"/>
          <w:numId w:val="12"/>
        </w:numPr>
        <w:pBdr>
          <w:top w:space="0" w:sz="0" w:val="nil"/>
          <w:left w:space="0" w:sz="0" w:val="nil"/>
          <w:bottom w:space="0" w:sz="0" w:val="nil"/>
          <w:right w:space="0" w:sz="0" w:val="nil"/>
          <w:between w:space="0" w:sz="0" w:val="nil"/>
        </w:pBdr>
        <w:ind w:left="36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Organisation’s Financial Information</w:t>
      </w:r>
    </w:p>
    <w:p w:rsidR="00000000" w:rsidDel="00000000" w:rsidP="00000000" w:rsidRDefault="00000000" w:rsidRPr="00000000" w14:paraId="0000019A">
      <w:pPr>
        <w:pBdr>
          <w:top w:space="0" w:sz="0" w:val="nil"/>
          <w:left w:space="0" w:sz="0" w:val="nil"/>
          <w:bottom w:space="0" w:sz="0" w:val="nil"/>
          <w:right w:space="0" w:sz="0" w:val="nil"/>
          <w:between w:space="0" w:sz="0" w:val="nil"/>
        </w:pBdr>
        <w:ind w:left="360" w:firstLine="0"/>
        <w:jc w:val="both"/>
        <w:rPr>
          <w:rFonts w:ascii="Cambria" w:cs="Cambria" w:eastAsia="Cambria" w:hAnsi="Cambria"/>
          <w:i w:val="1"/>
          <w:sz w:val="20"/>
          <w:szCs w:val="20"/>
        </w:rPr>
      </w:pPr>
      <w:r w:rsidDel="00000000" w:rsidR="00000000" w:rsidRPr="00000000">
        <w:rPr>
          <w:rFonts w:ascii="Cambria" w:cs="Cambria" w:eastAsia="Cambria" w:hAnsi="Cambria"/>
          <w:i w:val="1"/>
          <w:sz w:val="20"/>
          <w:szCs w:val="20"/>
          <w:rtl w:val="0"/>
        </w:rPr>
        <w:t xml:space="preserve">Please mention these in reverse chronological order, i.e. latest first, for the last 3 Financial Years. Please write these in 20YY-YY format, i.e., 2022-23</w:t>
      </w:r>
    </w:p>
    <w:p w:rsidR="00000000" w:rsidDel="00000000" w:rsidP="00000000" w:rsidRDefault="00000000" w:rsidRPr="00000000" w14:paraId="0000019B">
      <w:pPr>
        <w:pBdr>
          <w:top w:space="0" w:sz="0" w:val="nil"/>
          <w:left w:space="0" w:sz="0" w:val="nil"/>
          <w:bottom w:space="0" w:sz="0" w:val="nil"/>
          <w:right w:space="0" w:sz="0" w:val="nil"/>
          <w:between w:space="0" w:sz="0" w:val="nil"/>
        </w:pBdr>
        <w:ind w:left="360" w:firstLine="0"/>
        <w:rPr>
          <w:rFonts w:ascii="Cambria" w:cs="Cambria" w:eastAsia="Cambria" w:hAnsi="Cambria"/>
          <w:sz w:val="20"/>
          <w:szCs w:val="20"/>
          <w:highlight w:val="yellow"/>
        </w:rPr>
      </w:pPr>
      <w:r w:rsidDel="00000000" w:rsidR="00000000" w:rsidRPr="00000000">
        <w:rPr>
          <w:rtl w:val="0"/>
        </w:rPr>
      </w:r>
    </w:p>
    <w:tbl>
      <w:tblPr>
        <w:tblStyle w:val="Table8"/>
        <w:tblW w:w="9895.0" w:type="dxa"/>
        <w:jc w:val="left"/>
        <w:tblBorders>
          <w:top w:color="ffffff" w:space="0" w:sz="4" w:val="single"/>
          <w:left w:color="ffffff" w:space="0" w:sz="4" w:val="single"/>
          <w:bottom w:color="ffffff" w:space="0" w:sz="4" w:val="single"/>
          <w:right w:color="ffffff" w:space="0" w:sz="4" w:val="single"/>
          <w:insideH w:color="ffffff" w:space="0" w:sz="4" w:val="single"/>
          <w:insideV w:color="ffffff" w:space="0" w:sz="4" w:val="single"/>
        </w:tblBorders>
        <w:tblLayout w:type="fixed"/>
        <w:tblLook w:val="0600"/>
      </w:tblPr>
      <w:tblGrid>
        <w:gridCol w:w="846"/>
        <w:gridCol w:w="1417"/>
        <w:gridCol w:w="3614"/>
        <w:gridCol w:w="4018"/>
        <w:tblGridChange w:id="0">
          <w:tblGrid>
            <w:gridCol w:w="846"/>
            <w:gridCol w:w="1417"/>
            <w:gridCol w:w="3614"/>
            <w:gridCol w:w="4018"/>
          </w:tblGrid>
        </w:tblGridChange>
      </w:tblGrid>
      <w:tr>
        <w:trPr>
          <w:cantSplit w:val="0"/>
          <w:trHeight w:val="172" w:hRule="atLeast"/>
          <w:tblHeader w:val="0"/>
        </w:trPr>
        <w:tc>
          <w:tcPr>
            <w:shd w:fill="f2f2f2" w:val="clear"/>
            <w:vAlign w:val="center"/>
          </w:tcPr>
          <w:p w:rsidR="00000000" w:rsidDel="00000000" w:rsidP="00000000" w:rsidRDefault="00000000" w:rsidRPr="00000000" w14:paraId="0000019C">
            <w:pPr>
              <w:jc w:val="cente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Sl. No.</w:t>
            </w:r>
          </w:p>
        </w:tc>
        <w:tc>
          <w:tcPr>
            <w:shd w:fill="f2f2f2" w:val="clear"/>
            <w:vAlign w:val="center"/>
          </w:tcPr>
          <w:p w:rsidR="00000000" w:rsidDel="00000000" w:rsidP="00000000" w:rsidRDefault="00000000" w:rsidRPr="00000000" w14:paraId="0000019D">
            <w:pPr>
              <w:jc w:val="cente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Financial Year</w:t>
            </w:r>
          </w:p>
        </w:tc>
        <w:tc>
          <w:tcPr>
            <w:shd w:fill="f2f2f2" w:val="clear"/>
            <w:vAlign w:val="center"/>
          </w:tcPr>
          <w:p w:rsidR="00000000" w:rsidDel="00000000" w:rsidP="00000000" w:rsidRDefault="00000000" w:rsidRPr="00000000" w14:paraId="0000019E">
            <w:pPr>
              <w:jc w:val="cente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Total Funding Amount</w:t>
            </w:r>
          </w:p>
        </w:tc>
        <w:tc>
          <w:tcPr>
            <w:shd w:fill="f2f2f2" w:val="clear"/>
            <w:vAlign w:val="center"/>
          </w:tcPr>
          <w:p w:rsidR="00000000" w:rsidDel="00000000" w:rsidP="00000000" w:rsidRDefault="00000000" w:rsidRPr="00000000" w14:paraId="0000019F">
            <w:pPr>
              <w:jc w:val="cente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Link to Audited Financial Report (Google drive/com</w:t>
            </w:r>
            <w:r w:rsidDel="00000000" w:rsidR="00000000" w:rsidRPr="00000000">
              <w:rPr>
                <w:rFonts w:ascii="Cambria" w:cs="Cambria" w:eastAsia="Cambria" w:hAnsi="Cambria"/>
                <w:sz w:val="20"/>
                <w:szCs w:val="20"/>
                <w:rtl w:val="0"/>
              </w:rPr>
              <w:t xml:space="preserve">pany website</w:t>
            </w:r>
            <w:r w:rsidDel="00000000" w:rsidR="00000000" w:rsidRPr="00000000">
              <w:rPr>
                <w:rFonts w:ascii="Cambria" w:cs="Cambria" w:eastAsia="Cambria" w:hAnsi="Cambria"/>
                <w:color w:val="000000"/>
                <w:sz w:val="20"/>
                <w:szCs w:val="20"/>
                <w:rtl w:val="0"/>
              </w:rPr>
              <w:t xml:space="preserve">)</w:t>
            </w:r>
          </w:p>
        </w:tc>
      </w:tr>
      <w:tr>
        <w:trPr>
          <w:cantSplit w:val="0"/>
          <w:trHeight w:val="225" w:hRule="atLeast"/>
          <w:tblHeader w:val="0"/>
        </w:trPr>
        <w:tc>
          <w:tcPr>
            <w:shd w:fill="f2f2f2" w:val="clear"/>
            <w:vAlign w:val="center"/>
          </w:tcPr>
          <w:p w:rsidR="00000000" w:rsidDel="00000000" w:rsidP="00000000" w:rsidRDefault="00000000" w:rsidRPr="00000000" w14:paraId="000001A0">
            <w:pPr>
              <w:widowControl w:val="0"/>
              <w:pBdr>
                <w:top w:space="0" w:sz="0" w:val="nil"/>
                <w:left w:space="0" w:sz="0" w:val="nil"/>
                <w:bottom w:space="0" w:sz="0" w:val="nil"/>
                <w:right w:space="0" w:sz="0" w:val="nil"/>
                <w:between w:space="0" w:sz="0" w:val="nil"/>
              </w:pBdr>
              <w:jc w:val="cente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1</w:t>
            </w:r>
          </w:p>
        </w:tc>
        <w:tc>
          <w:tcPr>
            <w:shd w:fill="f2f2f2" w:val="clear"/>
            <w:vAlign w:val="center"/>
          </w:tcPr>
          <w:p w:rsidR="00000000" w:rsidDel="00000000" w:rsidP="00000000" w:rsidRDefault="00000000" w:rsidRPr="00000000" w14:paraId="000001A1">
            <w:pPr>
              <w:widowControl w:val="0"/>
              <w:pBdr>
                <w:top w:space="0" w:sz="0" w:val="nil"/>
                <w:left w:space="0" w:sz="0" w:val="nil"/>
                <w:bottom w:space="0" w:sz="0" w:val="nil"/>
                <w:right w:space="0" w:sz="0" w:val="nil"/>
                <w:between w:space="0" w:sz="0" w:val="nil"/>
              </w:pBdr>
              <w:jc w:val="center"/>
              <w:rPr>
                <w:rFonts w:ascii="Cambria" w:cs="Cambria" w:eastAsia="Cambria" w:hAnsi="Cambria"/>
                <w:i w:val="1"/>
                <w:color w:val="000000"/>
                <w:sz w:val="20"/>
                <w:szCs w:val="20"/>
              </w:rPr>
            </w:pPr>
            <w:r w:rsidDel="00000000" w:rsidR="00000000" w:rsidRPr="00000000">
              <w:rPr>
                <w:rFonts w:ascii="Cambria" w:cs="Cambria" w:eastAsia="Cambria" w:hAnsi="Cambria"/>
                <w:i w:val="1"/>
                <w:color w:val="000000"/>
                <w:sz w:val="20"/>
                <w:szCs w:val="20"/>
                <w:rtl w:val="0"/>
              </w:rPr>
              <w:t xml:space="preserve">20YY-YY</w:t>
            </w:r>
          </w:p>
        </w:tc>
        <w:tc>
          <w:tcPr>
            <w:shd w:fill="f2f2f2" w:val="clear"/>
            <w:vAlign w:val="center"/>
          </w:tcPr>
          <w:p w:rsidR="00000000" w:rsidDel="00000000" w:rsidP="00000000" w:rsidRDefault="00000000" w:rsidRPr="00000000" w14:paraId="000001A2">
            <w:pPr>
              <w:rPr>
                <w:rFonts w:ascii="Cambria" w:cs="Cambria" w:eastAsia="Cambria" w:hAnsi="Cambria"/>
                <w:color w:val="000000"/>
                <w:sz w:val="20"/>
                <w:szCs w:val="20"/>
              </w:rPr>
            </w:pPr>
            <w:r w:rsidDel="00000000" w:rsidR="00000000" w:rsidRPr="00000000">
              <w:rPr>
                <w:rtl w:val="0"/>
              </w:rPr>
            </w:r>
          </w:p>
        </w:tc>
        <w:tc>
          <w:tcPr>
            <w:shd w:fill="f2f2f2" w:val="clear"/>
            <w:vAlign w:val="center"/>
          </w:tcPr>
          <w:p w:rsidR="00000000" w:rsidDel="00000000" w:rsidP="00000000" w:rsidRDefault="00000000" w:rsidRPr="00000000" w14:paraId="000001A3">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r>
      <w:tr>
        <w:trPr>
          <w:cantSplit w:val="0"/>
          <w:trHeight w:val="197" w:hRule="atLeast"/>
          <w:tblHeader w:val="0"/>
        </w:trPr>
        <w:tc>
          <w:tcPr>
            <w:shd w:fill="f2f2f2" w:val="clear"/>
            <w:vAlign w:val="center"/>
          </w:tcPr>
          <w:p w:rsidR="00000000" w:rsidDel="00000000" w:rsidP="00000000" w:rsidRDefault="00000000" w:rsidRPr="00000000" w14:paraId="000001A4">
            <w:pPr>
              <w:widowControl w:val="0"/>
              <w:pBdr>
                <w:top w:space="0" w:sz="0" w:val="nil"/>
                <w:left w:space="0" w:sz="0" w:val="nil"/>
                <w:bottom w:space="0" w:sz="0" w:val="nil"/>
                <w:right w:space="0" w:sz="0" w:val="nil"/>
                <w:between w:space="0" w:sz="0" w:val="nil"/>
              </w:pBdr>
              <w:jc w:val="cente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2</w:t>
            </w:r>
          </w:p>
        </w:tc>
        <w:tc>
          <w:tcPr>
            <w:shd w:fill="f2f2f2" w:val="clear"/>
            <w:vAlign w:val="center"/>
          </w:tcPr>
          <w:p w:rsidR="00000000" w:rsidDel="00000000" w:rsidP="00000000" w:rsidRDefault="00000000" w:rsidRPr="00000000" w14:paraId="000001A5">
            <w:pPr>
              <w:widowControl w:val="0"/>
              <w:pBdr>
                <w:top w:space="0" w:sz="0" w:val="nil"/>
                <w:left w:space="0" w:sz="0" w:val="nil"/>
                <w:bottom w:space="0" w:sz="0" w:val="nil"/>
                <w:right w:space="0" w:sz="0" w:val="nil"/>
                <w:between w:space="0" w:sz="0" w:val="nil"/>
              </w:pBdr>
              <w:jc w:val="center"/>
              <w:rPr>
                <w:rFonts w:ascii="Cambria" w:cs="Cambria" w:eastAsia="Cambria" w:hAnsi="Cambria"/>
                <w:color w:val="000000"/>
                <w:sz w:val="20"/>
                <w:szCs w:val="20"/>
              </w:rPr>
            </w:pPr>
            <w:r w:rsidDel="00000000" w:rsidR="00000000" w:rsidRPr="00000000">
              <w:rPr>
                <w:rtl w:val="0"/>
              </w:rPr>
            </w:r>
          </w:p>
        </w:tc>
        <w:tc>
          <w:tcPr>
            <w:shd w:fill="f2f2f2" w:val="clear"/>
            <w:vAlign w:val="center"/>
          </w:tcPr>
          <w:p w:rsidR="00000000" w:rsidDel="00000000" w:rsidP="00000000" w:rsidRDefault="00000000" w:rsidRPr="00000000" w14:paraId="000001A6">
            <w:pPr>
              <w:rPr>
                <w:rFonts w:ascii="Cambria" w:cs="Cambria" w:eastAsia="Cambria" w:hAnsi="Cambria"/>
                <w:color w:val="000000"/>
                <w:sz w:val="20"/>
                <w:szCs w:val="20"/>
              </w:rPr>
            </w:pPr>
            <w:r w:rsidDel="00000000" w:rsidR="00000000" w:rsidRPr="00000000">
              <w:rPr>
                <w:rtl w:val="0"/>
              </w:rPr>
            </w:r>
          </w:p>
        </w:tc>
        <w:tc>
          <w:tcPr>
            <w:shd w:fill="f2f2f2" w:val="clear"/>
            <w:vAlign w:val="center"/>
          </w:tcPr>
          <w:p w:rsidR="00000000" w:rsidDel="00000000" w:rsidP="00000000" w:rsidRDefault="00000000" w:rsidRPr="00000000" w14:paraId="000001A7">
            <w:pPr>
              <w:rPr>
                <w:rFonts w:ascii="Cambria" w:cs="Cambria" w:eastAsia="Cambria" w:hAnsi="Cambria"/>
                <w:color w:val="000000"/>
                <w:sz w:val="20"/>
                <w:szCs w:val="20"/>
              </w:rPr>
            </w:pPr>
            <w:r w:rsidDel="00000000" w:rsidR="00000000" w:rsidRPr="00000000">
              <w:rPr>
                <w:rtl w:val="0"/>
              </w:rPr>
            </w:r>
          </w:p>
        </w:tc>
      </w:tr>
      <w:tr>
        <w:trPr>
          <w:cantSplit w:val="0"/>
          <w:trHeight w:val="197" w:hRule="atLeast"/>
          <w:tblHeader w:val="0"/>
        </w:trPr>
        <w:tc>
          <w:tcPr>
            <w:shd w:fill="f2f2f2" w:val="clear"/>
            <w:vAlign w:val="center"/>
          </w:tcPr>
          <w:p w:rsidR="00000000" w:rsidDel="00000000" w:rsidP="00000000" w:rsidRDefault="00000000" w:rsidRPr="00000000" w14:paraId="000001A8">
            <w:pPr>
              <w:widowControl w:val="0"/>
              <w:pBdr>
                <w:top w:space="0" w:sz="0" w:val="nil"/>
                <w:left w:space="0" w:sz="0" w:val="nil"/>
                <w:bottom w:space="0" w:sz="0" w:val="nil"/>
                <w:right w:space="0" w:sz="0" w:val="nil"/>
                <w:between w:space="0" w:sz="0" w:val="nil"/>
              </w:pBdr>
              <w:jc w:val="cente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3</w:t>
            </w:r>
          </w:p>
        </w:tc>
        <w:tc>
          <w:tcPr>
            <w:shd w:fill="f2f2f2" w:val="clear"/>
            <w:vAlign w:val="center"/>
          </w:tcPr>
          <w:p w:rsidR="00000000" w:rsidDel="00000000" w:rsidP="00000000" w:rsidRDefault="00000000" w:rsidRPr="00000000" w14:paraId="000001A9">
            <w:pPr>
              <w:widowControl w:val="0"/>
              <w:pBdr>
                <w:top w:space="0" w:sz="0" w:val="nil"/>
                <w:left w:space="0" w:sz="0" w:val="nil"/>
                <w:bottom w:space="0" w:sz="0" w:val="nil"/>
                <w:right w:space="0" w:sz="0" w:val="nil"/>
                <w:between w:space="0" w:sz="0" w:val="nil"/>
              </w:pBdr>
              <w:jc w:val="center"/>
              <w:rPr>
                <w:rFonts w:ascii="Cambria" w:cs="Cambria" w:eastAsia="Cambria" w:hAnsi="Cambria"/>
                <w:color w:val="000000"/>
                <w:sz w:val="20"/>
                <w:szCs w:val="20"/>
              </w:rPr>
            </w:pPr>
            <w:r w:rsidDel="00000000" w:rsidR="00000000" w:rsidRPr="00000000">
              <w:rPr>
                <w:rtl w:val="0"/>
              </w:rPr>
            </w:r>
          </w:p>
        </w:tc>
        <w:tc>
          <w:tcPr>
            <w:shd w:fill="f2f2f2" w:val="clear"/>
            <w:vAlign w:val="center"/>
          </w:tcPr>
          <w:p w:rsidR="00000000" w:rsidDel="00000000" w:rsidP="00000000" w:rsidRDefault="00000000" w:rsidRPr="00000000" w14:paraId="000001AA">
            <w:pPr>
              <w:rPr>
                <w:rFonts w:ascii="Cambria" w:cs="Cambria" w:eastAsia="Cambria" w:hAnsi="Cambria"/>
                <w:color w:val="000000"/>
                <w:sz w:val="20"/>
                <w:szCs w:val="20"/>
              </w:rPr>
            </w:pPr>
            <w:r w:rsidDel="00000000" w:rsidR="00000000" w:rsidRPr="00000000">
              <w:rPr>
                <w:rtl w:val="0"/>
              </w:rPr>
            </w:r>
          </w:p>
        </w:tc>
        <w:tc>
          <w:tcPr>
            <w:shd w:fill="f2f2f2" w:val="clear"/>
            <w:vAlign w:val="center"/>
          </w:tcPr>
          <w:p w:rsidR="00000000" w:rsidDel="00000000" w:rsidP="00000000" w:rsidRDefault="00000000" w:rsidRPr="00000000" w14:paraId="000001AB">
            <w:pPr>
              <w:rPr>
                <w:rFonts w:ascii="Cambria" w:cs="Cambria" w:eastAsia="Cambria" w:hAnsi="Cambria"/>
                <w:color w:val="000000"/>
                <w:sz w:val="20"/>
                <w:szCs w:val="20"/>
              </w:rPr>
            </w:pPr>
            <w:r w:rsidDel="00000000" w:rsidR="00000000" w:rsidRPr="00000000">
              <w:rPr>
                <w:rtl w:val="0"/>
              </w:rPr>
            </w:r>
          </w:p>
        </w:tc>
      </w:tr>
    </w:tbl>
    <w:p w:rsidR="00000000" w:rsidDel="00000000" w:rsidP="00000000" w:rsidRDefault="00000000" w:rsidRPr="00000000" w14:paraId="000001AC">
      <w:pPr>
        <w:pBdr>
          <w:top w:space="0" w:sz="0" w:val="nil"/>
          <w:left w:space="0" w:sz="0" w:val="nil"/>
          <w:bottom w:space="0" w:sz="0" w:val="nil"/>
          <w:right w:space="0" w:sz="0" w:val="nil"/>
          <w:between w:space="0" w:sz="0" w:val="nil"/>
        </w:pBdr>
        <w:rPr>
          <w:rFonts w:ascii="Cambria" w:cs="Cambria" w:eastAsia="Cambria" w:hAnsi="Cambria"/>
          <w:sz w:val="21"/>
          <w:szCs w:val="21"/>
        </w:rPr>
      </w:pPr>
      <w:r w:rsidDel="00000000" w:rsidR="00000000" w:rsidRPr="00000000">
        <w:rPr>
          <w:rtl w:val="0"/>
        </w:rPr>
      </w:r>
    </w:p>
    <w:p w:rsidR="00000000" w:rsidDel="00000000" w:rsidP="00000000" w:rsidRDefault="00000000" w:rsidRPr="00000000" w14:paraId="000001AD">
      <w:pPr>
        <w:pBdr>
          <w:top w:space="0" w:sz="0" w:val="nil"/>
          <w:left w:space="0" w:sz="0" w:val="nil"/>
          <w:bottom w:space="0" w:sz="0" w:val="nil"/>
          <w:right w:space="0" w:sz="0" w:val="nil"/>
          <w:between w:space="0" w:sz="0" w:val="nil"/>
        </w:pBdr>
        <w:rPr>
          <w:rFonts w:ascii="Cambria" w:cs="Cambria" w:eastAsia="Cambria" w:hAnsi="Cambria"/>
          <w:sz w:val="21"/>
          <w:szCs w:val="21"/>
        </w:rPr>
      </w:pPr>
      <w:r w:rsidDel="00000000" w:rsidR="00000000" w:rsidRPr="00000000">
        <w:rPr>
          <w:rtl w:val="0"/>
        </w:rPr>
      </w:r>
    </w:p>
    <w:p w:rsidR="00000000" w:rsidDel="00000000" w:rsidP="00000000" w:rsidRDefault="00000000" w:rsidRPr="00000000" w14:paraId="000001AE">
      <w:pPr>
        <w:pBdr>
          <w:top w:space="0" w:sz="0" w:val="nil"/>
          <w:left w:space="0" w:sz="0" w:val="nil"/>
          <w:bottom w:space="0" w:sz="0" w:val="nil"/>
          <w:right w:space="0" w:sz="0" w:val="nil"/>
          <w:between w:space="0" w:sz="0" w:val="nil"/>
        </w:pBdr>
        <w:rPr>
          <w:rFonts w:ascii="Cambria" w:cs="Cambria" w:eastAsia="Cambria" w:hAnsi="Cambria"/>
          <w:sz w:val="21"/>
          <w:szCs w:val="21"/>
        </w:rPr>
      </w:pPr>
      <w:r w:rsidDel="00000000" w:rsidR="00000000" w:rsidRPr="00000000">
        <w:rPr>
          <w:rtl w:val="0"/>
        </w:rPr>
      </w:r>
    </w:p>
    <w:p w:rsidR="00000000" w:rsidDel="00000000" w:rsidP="00000000" w:rsidRDefault="00000000" w:rsidRPr="00000000" w14:paraId="000001AF">
      <w:pPr>
        <w:numPr>
          <w:ilvl w:val="1"/>
          <w:numId w:val="12"/>
        </w:numPr>
        <w:pBdr>
          <w:top w:space="0" w:sz="0" w:val="nil"/>
          <w:left w:space="0" w:sz="0" w:val="nil"/>
          <w:bottom w:space="0" w:sz="0" w:val="nil"/>
          <w:right w:space="0" w:sz="0" w:val="nil"/>
          <w:between w:space="0" w:sz="0" w:val="nil"/>
        </w:pBdr>
        <w:ind w:left="360" w:hanging="360"/>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Key Projects and Donors</w:t>
      </w:r>
    </w:p>
    <w:p w:rsidR="00000000" w:rsidDel="00000000" w:rsidP="00000000" w:rsidRDefault="00000000" w:rsidRPr="00000000" w14:paraId="000001B0">
      <w:pPr>
        <w:pBdr>
          <w:top w:space="0" w:sz="0" w:val="nil"/>
          <w:left w:space="0" w:sz="0" w:val="nil"/>
          <w:bottom w:space="0" w:sz="0" w:val="nil"/>
          <w:right w:space="0" w:sz="0" w:val="nil"/>
          <w:between w:space="0" w:sz="0" w:val="nil"/>
        </w:pBdr>
        <w:ind w:left="360" w:firstLine="0"/>
        <w:rPr>
          <w:rFonts w:ascii="Cambria" w:cs="Cambria" w:eastAsia="Cambria" w:hAnsi="Cambria"/>
        </w:rPr>
      </w:pPr>
      <w:r w:rsidDel="00000000" w:rsidR="00000000" w:rsidRPr="00000000">
        <w:rPr>
          <w:rFonts w:ascii="Cambria" w:cs="Cambria" w:eastAsia="Cambria" w:hAnsi="Cambria"/>
          <w:i w:val="1"/>
          <w:sz w:val="20"/>
          <w:szCs w:val="20"/>
          <w:rtl w:val="0"/>
        </w:rPr>
        <w:t xml:space="preserve">Please mention the projects under the FY they were</w:t>
      </w:r>
      <w:r w:rsidDel="00000000" w:rsidR="00000000" w:rsidRPr="00000000">
        <w:rPr>
          <w:rFonts w:ascii="Cambria" w:cs="Cambria" w:eastAsia="Cambria" w:hAnsi="Cambria"/>
          <w:i w:val="1"/>
          <w:sz w:val="20"/>
          <w:szCs w:val="20"/>
          <w:u w:val="single"/>
          <w:rtl w:val="0"/>
        </w:rPr>
        <w:t xml:space="preserve"> initiated.</w:t>
      </w:r>
      <w:r w:rsidDel="00000000" w:rsidR="00000000" w:rsidRPr="00000000">
        <w:rPr>
          <w:rtl w:val="0"/>
        </w:rPr>
      </w:r>
    </w:p>
    <w:p w:rsidR="00000000" w:rsidDel="00000000" w:rsidP="00000000" w:rsidRDefault="00000000" w:rsidRPr="00000000" w14:paraId="000001B1">
      <w:pPr>
        <w:pBdr>
          <w:top w:space="0" w:sz="0" w:val="nil"/>
          <w:left w:space="0" w:sz="0" w:val="nil"/>
          <w:bottom w:space="0" w:sz="0" w:val="nil"/>
          <w:right w:space="0" w:sz="0" w:val="nil"/>
          <w:between w:space="0" w:sz="0" w:val="nil"/>
        </w:pBdr>
        <w:rPr>
          <w:rFonts w:ascii="Cambria" w:cs="Cambria" w:eastAsia="Cambria" w:hAnsi="Cambria"/>
          <w:sz w:val="21"/>
          <w:szCs w:val="21"/>
        </w:rPr>
      </w:pPr>
      <w:r w:rsidDel="00000000" w:rsidR="00000000" w:rsidRPr="00000000">
        <w:rPr>
          <w:rtl w:val="0"/>
        </w:rPr>
      </w:r>
    </w:p>
    <w:tbl>
      <w:tblPr>
        <w:tblStyle w:val="Table9"/>
        <w:tblW w:w="9895.000000000002" w:type="dxa"/>
        <w:jc w:val="left"/>
        <w:tblBorders>
          <w:top w:color="ffffff" w:space="0" w:sz="4" w:val="single"/>
          <w:left w:color="ffffff" w:space="0" w:sz="4" w:val="single"/>
          <w:bottom w:color="ffffff" w:space="0" w:sz="4" w:val="single"/>
          <w:right w:color="ffffff" w:space="0" w:sz="4" w:val="single"/>
          <w:insideH w:color="ffffff" w:space="0" w:sz="4" w:val="single"/>
          <w:insideV w:color="ffffff" w:space="0" w:sz="4" w:val="single"/>
        </w:tblBorders>
        <w:tblLayout w:type="fixed"/>
        <w:tblLook w:val="0600"/>
      </w:tblPr>
      <w:tblGrid>
        <w:gridCol w:w="1057"/>
        <w:gridCol w:w="997"/>
        <w:gridCol w:w="1484"/>
        <w:gridCol w:w="952"/>
        <w:gridCol w:w="892"/>
        <w:gridCol w:w="1276"/>
        <w:gridCol w:w="992"/>
        <w:gridCol w:w="1345"/>
        <w:gridCol w:w="900"/>
        <w:tblGridChange w:id="0">
          <w:tblGrid>
            <w:gridCol w:w="1057"/>
            <w:gridCol w:w="997"/>
            <w:gridCol w:w="1484"/>
            <w:gridCol w:w="952"/>
            <w:gridCol w:w="892"/>
            <w:gridCol w:w="1276"/>
            <w:gridCol w:w="992"/>
            <w:gridCol w:w="1345"/>
            <w:gridCol w:w="900"/>
          </w:tblGrid>
        </w:tblGridChange>
      </w:tblGrid>
      <w:tr>
        <w:trPr>
          <w:cantSplit w:val="0"/>
          <w:trHeight w:val="280" w:hRule="atLeast"/>
          <w:tblHeader w:val="0"/>
        </w:trPr>
        <w:tc>
          <w:tcPr>
            <w:shd w:fill="f2f2f2" w:val="clear"/>
            <w:vAlign w:val="center"/>
          </w:tcPr>
          <w:p w:rsidR="00000000" w:rsidDel="00000000" w:rsidP="00000000" w:rsidRDefault="00000000" w:rsidRPr="00000000" w14:paraId="000001B2">
            <w:pPr>
              <w:jc w:val="cente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Financial Year</w:t>
            </w:r>
          </w:p>
        </w:tc>
        <w:tc>
          <w:tcPr>
            <w:shd w:fill="f2f2f2" w:val="clear"/>
            <w:vAlign w:val="center"/>
          </w:tcPr>
          <w:p w:rsidR="00000000" w:rsidDel="00000000" w:rsidP="00000000" w:rsidRDefault="00000000" w:rsidRPr="00000000" w14:paraId="000001B3">
            <w:pPr>
              <w:jc w:val="cente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Key Projects</w:t>
            </w:r>
          </w:p>
        </w:tc>
        <w:tc>
          <w:tcPr>
            <w:shd w:fill="f2f2f2" w:val="clear"/>
            <w:vAlign w:val="center"/>
          </w:tcPr>
          <w:p w:rsidR="00000000" w:rsidDel="00000000" w:rsidP="00000000" w:rsidRDefault="00000000" w:rsidRPr="00000000" w14:paraId="000001B4">
            <w:pPr>
              <w:jc w:val="cente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Donor/Funder</w:t>
            </w:r>
          </w:p>
        </w:tc>
        <w:tc>
          <w:tcPr>
            <w:shd w:fill="f2f2f2" w:val="clear"/>
            <w:vAlign w:val="center"/>
          </w:tcPr>
          <w:p w:rsidR="00000000" w:rsidDel="00000000" w:rsidP="00000000" w:rsidRDefault="00000000" w:rsidRPr="00000000" w14:paraId="000001B5">
            <w:pPr>
              <w:jc w:val="cente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Project Name</w:t>
            </w:r>
          </w:p>
        </w:tc>
        <w:tc>
          <w:tcPr>
            <w:shd w:fill="f2f2f2" w:val="clear"/>
            <w:vAlign w:val="center"/>
          </w:tcPr>
          <w:p w:rsidR="00000000" w:rsidDel="00000000" w:rsidP="00000000" w:rsidRDefault="00000000" w:rsidRPr="00000000" w14:paraId="000001B6">
            <w:pPr>
              <w:jc w:val="cente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Budget</w:t>
            </w:r>
          </w:p>
        </w:tc>
        <w:tc>
          <w:tcPr>
            <w:shd w:fill="f2f2f2" w:val="clear"/>
            <w:vAlign w:val="center"/>
          </w:tcPr>
          <w:p w:rsidR="00000000" w:rsidDel="00000000" w:rsidP="00000000" w:rsidRDefault="00000000" w:rsidRPr="00000000" w14:paraId="000001B7">
            <w:pPr>
              <w:jc w:val="cente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Geography</w:t>
            </w:r>
          </w:p>
        </w:tc>
        <w:tc>
          <w:tcPr>
            <w:shd w:fill="f2f2f2" w:val="clear"/>
            <w:vAlign w:val="center"/>
          </w:tcPr>
          <w:p w:rsidR="00000000" w:rsidDel="00000000" w:rsidP="00000000" w:rsidRDefault="00000000" w:rsidRPr="00000000" w14:paraId="000001B8">
            <w:pPr>
              <w:jc w:val="cente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Duration</w:t>
            </w:r>
          </w:p>
        </w:tc>
        <w:tc>
          <w:tcPr>
            <w:shd w:fill="f2f2f2" w:val="clear"/>
            <w:vAlign w:val="center"/>
          </w:tcPr>
          <w:p w:rsidR="00000000" w:rsidDel="00000000" w:rsidP="00000000" w:rsidRDefault="00000000" w:rsidRPr="00000000" w14:paraId="000001B9">
            <w:pPr>
              <w:jc w:val="cente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Direct Beneficiary Count</w:t>
            </w:r>
          </w:p>
        </w:tc>
        <w:tc>
          <w:tcPr>
            <w:shd w:fill="f2f2f2" w:val="clear"/>
            <w:vAlign w:val="center"/>
          </w:tcPr>
          <w:p w:rsidR="00000000" w:rsidDel="00000000" w:rsidP="00000000" w:rsidRDefault="00000000" w:rsidRPr="00000000" w14:paraId="000001BA">
            <w:pPr>
              <w:jc w:val="cente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Link to Report</w:t>
            </w:r>
          </w:p>
        </w:tc>
      </w:tr>
      <w:tr>
        <w:trPr>
          <w:cantSplit w:val="0"/>
          <w:trHeight w:val="365" w:hRule="atLeast"/>
          <w:tblHeader w:val="0"/>
        </w:trPr>
        <w:tc>
          <w:tcPr>
            <w:vMerge w:val="restart"/>
            <w:shd w:fill="f2f2f2" w:val="clear"/>
            <w:vAlign w:val="center"/>
          </w:tcPr>
          <w:p w:rsidR="00000000" w:rsidDel="00000000" w:rsidP="00000000" w:rsidRDefault="00000000" w:rsidRPr="00000000" w14:paraId="000001BB">
            <w:pPr>
              <w:widowControl w:val="0"/>
              <w:pBdr>
                <w:top w:space="0" w:sz="0" w:val="nil"/>
                <w:left w:space="0" w:sz="0" w:val="nil"/>
                <w:bottom w:space="0" w:sz="0" w:val="nil"/>
                <w:right w:space="0" w:sz="0" w:val="nil"/>
                <w:between w:space="0" w:sz="0" w:val="nil"/>
              </w:pBdr>
              <w:jc w:val="cente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2022-23</w:t>
            </w:r>
          </w:p>
        </w:tc>
        <w:tc>
          <w:tcPr>
            <w:shd w:fill="f2f2f2" w:val="clear"/>
            <w:vAlign w:val="center"/>
          </w:tcPr>
          <w:p w:rsidR="00000000" w:rsidDel="00000000" w:rsidP="00000000" w:rsidRDefault="00000000" w:rsidRPr="00000000" w14:paraId="000001BC">
            <w:pPr>
              <w:rPr>
                <w:rFonts w:ascii="Cambria" w:cs="Cambria" w:eastAsia="Cambria" w:hAnsi="Cambria"/>
                <w:color w:val="000000"/>
                <w:sz w:val="20"/>
                <w:szCs w:val="20"/>
              </w:rPr>
            </w:pPr>
            <w:r w:rsidDel="00000000" w:rsidR="00000000" w:rsidRPr="00000000">
              <w:rPr>
                <w:rFonts w:ascii="Cambria" w:cs="Cambria" w:eastAsia="Cambria" w:hAnsi="Cambria"/>
                <w:i w:val="1"/>
                <w:color w:val="000000"/>
                <w:sz w:val="20"/>
                <w:szCs w:val="20"/>
                <w:rtl w:val="0"/>
              </w:rPr>
              <w:t xml:space="preserve">Project 1</w:t>
            </w:r>
            <w:r w:rsidDel="00000000" w:rsidR="00000000" w:rsidRPr="00000000">
              <w:rPr>
                <w:rtl w:val="0"/>
              </w:rPr>
            </w:r>
          </w:p>
        </w:tc>
        <w:tc>
          <w:tcPr>
            <w:shd w:fill="f2f2f2" w:val="clear"/>
            <w:vAlign w:val="center"/>
          </w:tcPr>
          <w:p w:rsidR="00000000" w:rsidDel="00000000" w:rsidP="00000000" w:rsidRDefault="00000000" w:rsidRPr="00000000" w14:paraId="000001BD">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c>
          <w:tcPr>
            <w:shd w:fill="f2f2f2" w:val="clear"/>
            <w:vAlign w:val="center"/>
          </w:tcPr>
          <w:p w:rsidR="00000000" w:rsidDel="00000000" w:rsidP="00000000" w:rsidRDefault="00000000" w:rsidRPr="00000000" w14:paraId="000001BE">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c>
          <w:tcPr>
            <w:shd w:fill="f2f2f2" w:val="clear"/>
            <w:vAlign w:val="center"/>
          </w:tcPr>
          <w:p w:rsidR="00000000" w:rsidDel="00000000" w:rsidP="00000000" w:rsidRDefault="00000000" w:rsidRPr="00000000" w14:paraId="000001BF">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c>
          <w:tcPr>
            <w:shd w:fill="f2f2f2" w:val="clear"/>
            <w:vAlign w:val="center"/>
          </w:tcPr>
          <w:p w:rsidR="00000000" w:rsidDel="00000000" w:rsidP="00000000" w:rsidRDefault="00000000" w:rsidRPr="00000000" w14:paraId="000001C0">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c>
          <w:tcPr>
            <w:shd w:fill="f2f2f2" w:val="clear"/>
            <w:vAlign w:val="center"/>
          </w:tcPr>
          <w:p w:rsidR="00000000" w:rsidDel="00000000" w:rsidP="00000000" w:rsidRDefault="00000000" w:rsidRPr="00000000" w14:paraId="000001C1">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c>
          <w:tcPr>
            <w:shd w:fill="f2f2f2" w:val="clear"/>
            <w:vAlign w:val="center"/>
          </w:tcPr>
          <w:p w:rsidR="00000000" w:rsidDel="00000000" w:rsidP="00000000" w:rsidRDefault="00000000" w:rsidRPr="00000000" w14:paraId="000001C2">
            <w:pPr>
              <w:rPr>
                <w:rFonts w:ascii="Cambria" w:cs="Cambria" w:eastAsia="Cambria" w:hAnsi="Cambria"/>
                <w:color w:val="000000"/>
                <w:sz w:val="20"/>
                <w:szCs w:val="20"/>
              </w:rPr>
            </w:pPr>
            <w:r w:rsidDel="00000000" w:rsidR="00000000" w:rsidRPr="00000000">
              <w:rPr>
                <w:rtl w:val="0"/>
              </w:rPr>
            </w:r>
          </w:p>
        </w:tc>
        <w:tc>
          <w:tcPr>
            <w:shd w:fill="f2f2f2" w:val="clear"/>
            <w:vAlign w:val="center"/>
          </w:tcPr>
          <w:p w:rsidR="00000000" w:rsidDel="00000000" w:rsidP="00000000" w:rsidRDefault="00000000" w:rsidRPr="00000000" w14:paraId="000001C3">
            <w:pPr>
              <w:rPr>
                <w:rFonts w:ascii="Cambria" w:cs="Cambria" w:eastAsia="Cambria" w:hAnsi="Cambria"/>
                <w:color w:val="000000"/>
                <w:sz w:val="20"/>
                <w:szCs w:val="20"/>
              </w:rPr>
            </w:pPr>
            <w:r w:rsidDel="00000000" w:rsidR="00000000" w:rsidRPr="00000000">
              <w:rPr>
                <w:rtl w:val="0"/>
              </w:rPr>
            </w:r>
          </w:p>
        </w:tc>
      </w:tr>
      <w:tr>
        <w:trPr>
          <w:cantSplit w:val="0"/>
          <w:trHeight w:val="322" w:hRule="atLeast"/>
          <w:tblHeader w:val="0"/>
        </w:trPr>
        <w:tc>
          <w:tcPr>
            <w:vMerge w:val="continue"/>
            <w:shd w:fill="f2f2f2" w:val="clear"/>
            <w:vAlign w:val="center"/>
          </w:tcPr>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color w:val="000000"/>
                <w:sz w:val="20"/>
                <w:szCs w:val="20"/>
              </w:rPr>
            </w:pPr>
            <w:r w:rsidDel="00000000" w:rsidR="00000000" w:rsidRPr="00000000">
              <w:rPr>
                <w:rtl w:val="0"/>
              </w:rPr>
            </w:r>
          </w:p>
        </w:tc>
        <w:tc>
          <w:tcPr>
            <w:shd w:fill="f2f2f2" w:val="clear"/>
            <w:vAlign w:val="center"/>
          </w:tcPr>
          <w:p w:rsidR="00000000" w:rsidDel="00000000" w:rsidP="00000000" w:rsidRDefault="00000000" w:rsidRPr="00000000" w14:paraId="000001C5">
            <w:pPr>
              <w:rPr>
                <w:rFonts w:ascii="Cambria" w:cs="Cambria" w:eastAsia="Cambria" w:hAnsi="Cambria"/>
                <w:color w:val="000000"/>
                <w:sz w:val="20"/>
                <w:szCs w:val="20"/>
              </w:rPr>
            </w:pPr>
            <w:r w:rsidDel="00000000" w:rsidR="00000000" w:rsidRPr="00000000">
              <w:rPr>
                <w:rFonts w:ascii="Cambria" w:cs="Cambria" w:eastAsia="Cambria" w:hAnsi="Cambria"/>
                <w:i w:val="1"/>
                <w:color w:val="000000"/>
                <w:sz w:val="20"/>
                <w:szCs w:val="20"/>
                <w:rtl w:val="0"/>
              </w:rPr>
              <w:t xml:space="preserve">Project 2</w:t>
            </w:r>
            <w:r w:rsidDel="00000000" w:rsidR="00000000" w:rsidRPr="00000000">
              <w:rPr>
                <w:rtl w:val="0"/>
              </w:rPr>
            </w:r>
          </w:p>
        </w:tc>
        <w:tc>
          <w:tcPr>
            <w:shd w:fill="f2f2f2" w:val="clear"/>
            <w:vAlign w:val="center"/>
          </w:tcPr>
          <w:p w:rsidR="00000000" w:rsidDel="00000000" w:rsidP="00000000" w:rsidRDefault="00000000" w:rsidRPr="00000000" w14:paraId="000001C6">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c>
          <w:tcPr>
            <w:shd w:fill="f2f2f2" w:val="clear"/>
            <w:vAlign w:val="center"/>
          </w:tcPr>
          <w:p w:rsidR="00000000" w:rsidDel="00000000" w:rsidP="00000000" w:rsidRDefault="00000000" w:rsidRPr="00000000" w14:paraId="000001C7">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c>
          <w:tcPr>
            <w:shd w:fill="f2f2f2" w:val="clear"/>
            <w:vAlign w:val="center"/>
          </w:tcPr>
          <w:p w:rsidR="00000000" w:rsidDel="00000000" w:rsidP="00000000" w:rsidRDefault="00000000" w:rsidRPr="00000000" w14:paraId="000001C8">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c>
          <w:tcPr>
            <w:shd w:fill="f2f2f2" w:val="clear"/>
            <w:vAlign w:val="center"/>
          </w:tcPr>
          <w:p w:rsidR="00000000" w:rsidDel="00000000" w:rsidP="00000000" w:rsidRDefault="00000000" w:rsidRPr="00000000" w14:paraId="000001C9">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c>
          <w:tcPr>
            <w:shd w:fill="f2f2f2" w:val="clear"/>
            <w:vAlign w:val="center"/>
          </w:tcPr>
          <w:p w:rsidR="00000000" w:rsidDel="00000000" w:rsidP="00000000" w:rsidRDefault="00000000" w:rsidRPr="00000000" w14:paraId="000001CA">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c>
          <w:tcPr>
            <w:shd w:fill="f2f2f2" w:val="clear"/>
            <w:vAlign w:val="center"/>
          </w:tcPr>
          <w:p w:rsidR="00000000" w:rsidDel="00000000" w:rsidP="00000000" w:rsidRDefault="00000000" w:rsidRPr="00000000" w14:paraId="000001CB">
            <w:pPr>
              <w:rPr>
                <w:rFonts w:ascii="Cambria" w:cs="Cambria" w:eastAsia="Cambria" w:hAnsi="Cambria"/>
                <w:color w:val="000000"/>
                <w:sz w:val="20"/>
                <w:szCs w:val="20"/>
              </w:rPr>
            </w:pPr>
            <w:r w:rsidDel="00000000" w:rsidR="00000000" w:rsidRPr="00000000">
              <w:rPr>
                <w:rtl w:val="0"/>
              </w:rPr>
            </w:r>
          </w:p>
        </w:tc>
        <w:tc>
          <w:tcPr>
            <w:shd w:fill="f2f2f2" w:val="clear"/>
            <w:vAlign w:val="center"/>
          </w:tcPr>
          <w:p w:rsidR="00000000" w:rsidDel="00000000" w:rsidP="00000000" w:rsidRDefault="00000000" w:rsidRPr="00000000" w14:paraId="000001CC">
            <w:pPr>
              <w:rPr>
                <w:rFonts w:ascii="Cambria" w:cs="Cambria" w:eastAsia="Cambria" w:hAnsi="Cambria"/>
                <w:color w:val="000000"/>
                <w:sz w:val="20"/>
                <w:szCs w:val="20"/>
              </w:rPr>
            </w:pPr>
            <w:r w:rsidDel="00000000" w:rsidR="00000000" w:rsidRPr="00000000">
              <w:rPr>
                <w:rtl w:val="0"/>
              </w:rPr>
            </w:r>
          </w:p>
        </w:tc>
      </w:tr>
      <w:tr>
        <w:trPr>
          <w:cantSplit w:val="0"/>
          <w:trHeight w:val="322" w:hRule="atLeast"/>
          <w:tblHeader w:val="0"/>
        </w:trPr>
        <w:tc>
          <w:tcPr>
            <w:vMerge w:val="continue"/>
            <w:shd w:fill="f2f2f2" w:val="clear"/>
            <w:vAlign w:val="center"/>
          </w:tcPr>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color w:val="000000"/>
                <w:sz w:val="20"/>
                <w:szCs w:val="20"/>
              </w:rPr>
            </w:pPr>
            <w:r w:rsidDel="00000000" w:rsidR="00000000" w:rsidRPr="00000000">
              <w:rPr>
                <w:rtl w:val="0"/>
              </w:rPr>
            </w:r>
          </w:p>
        </w:tc>
        <w:tc>
          <w:tcPr>
            <w:shd w:fill="f2f2f2" w:val="clear"/>
            <w:vAlign w:val="center"/>
          </w:tcPr>
          <w:p w:rsidR="00000000" w:rsidDel="00000000" w:rsidP="00000000" w:rsidRDefault="00000000" w:rsidRPr="00000000" w14:paraId="000001CE">
            <w:pPr>
              <w:rPr>
                <w:rFonts w:ascii="Cambria" w:cs="Cambria" w:eastAsia="Cambria" w:hAnsi="Cambria"/>
                <w:color w:val="000000"/>
                <w:sz w:val="20"/>
                <w:szCs w:val="20"/>
              </w:rPr>
            </w:pPr>
            <w:r w:rsidDel="00000000" w:rsidR="00000000" w:rsidRPr="00000000">
              <w:rPr>
                <w:rFonts w:ascii="Cambria" w:cs="Cambria" w:eastAsia="Cambria" w:hAnsi="Cambria"/>
                <w:i w:val="1"/>
                <w:color w:val="000000"/>
                <w:sz w:val="20"/>
                <w:szCs w:val="20"/>
                <w:rtl w:val="0"/>
              </w:rPr>
              <w:t xml:space="preserve">Project 3</w:t>
            </w:r>
            <w:r w:rsidDel="00000000" w:rsidR="00000000" w:rsidRPr="00000000">
              <w:rPr>
                <w:rtl w:val="0"/>
              </w:rPr>
            </w:r>
          </w:p>
        </w:tc>
        <w:tc>
          <w:tcPr>
            <w:shd w:fill="f2f2f2" w:val="clear"/>
            <w:vAlign w:val="center"/>
          </w:tcPr>
          <w:p w:rsidR="00000000" w:rsidDel="00000000" w:rsidP="00000000" w:rsidRDefault="00000000" w:rsidRPr="00000000" w14:paraId="000001CF">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c>
          <w:tcPr>
            <w:shd w:fill="f2f2f2" w:val="clear"/>
            <w:vAlign w:val="center"/>
          </w:tcPr>
          <w:p w:rsidR="00000000" w:rsidDel="00000000" w:rsidP="00000000" w:rsidRDefault="00000000" w:rsidRPr="00000000" w14:paraId="000001D0">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c>
          <w:tcPr>
            <w:shd w:fill="f2f2f2" w:val="clear"/>
            <w:vAlign w:val="center"/>
          </w:tcPr>
          <w:p w:rsidR="00000000" w:rsidDel="00000000" w:rsidP="00000000" w:rsidRDefault="00000000" w:rsidRPr="00000000" w14:paraId="000001D1">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c>
          <w:tcPr>
            <w:shd w:fill="f2f2f2" w:val="clear"/>
            <w:vAlign w:val="center"/>
          </w:tcPr>
          <w:p w:rsidR="00000000" w:rsidDel="00000000" w:rsidP="00000000" w:rsidRDefault="00000000" w:rsidRPr="00000000" w14:paraId="000001D2">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c>
          <w:tcPr>
            <w:shd w:fill="f2f2f2" w:val="clear"/>
            <w:vAlign w:val="center"/>
          </w:tcPr>
          <w:p w:rsidR="00000000" w:rsidDel="00000000" w:rsidP="00000000" w:rsidRDefault="00000000" w:rsidRPr="00000000" w14:paraId="000001D3">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c>
          <w:tcPr>
            <w:shd w:fill="f2f2f2" w:val="clear"/>
            <w:vAlign w:val="center"/>
          </w:tcPr>
          <w:p w:rsidR="00000000" w:rsidDel="00000000" w:rsidP="00000000" w:rsidRDefault="00000000" w:rsidRPr="00000000" w14:paraId="000001D4">
            <w:pPr>
              <w:rPr>
                <w:rFonts w:ascii="Cambria" w:cs="Cambria" w:eastAsia="Cambria" w:hAnsi="Cambria"/>
                <w:color w:val="000000"/>
                <w:sz w:val="20"/>
                <w:szCs w:val="20"/>
              </w:rPr>
            </w:pPr>
            <w:r w:rsidDel="00000000" w:rsidR="00000000" w:rsidRPr="00000000">
              <w:rPr>
                <w:rtl w:val="0"/>
              </w:rPr>
            </w:r>
          </w:p>
        </w:tc>
        <w:tc>
          <w:tcPr>
            <w:shd w:fill="f2f2f2" w:val="clear"/>
            <w:vAlign w:val="center"/>
          </w:tcPr>
          <w:p w:rsidR="00000000" w:rsidDel="00000000" w:rsidP="00000000" w:rsidRDefault="00000000" w:rsidRPr="00000000" w14:paraId="000001D5">
            <w:pPr>
              <w:rPr>
                <w:rFonts w:ascii="Cambria" w:cs="Cambria" w:eastAsia="Cambria" w:hAnsi="Cambria"/>
                <w:color w:val="000000"/>
                <w:sz w:val="20"/>
                <w:szCs w:val="20"/>
              </w:rPr>
            </w:pPr>
            <w:r w:rsidDel="00000000" w:rsidR="00000000" w:rsidRPr="00000000">
              <w:rPr>
                <w:rtl w:val="0"/>
              </w:rPr>
            </w:r>
          </w:p>
        </w:tc>
      </w:tr>
      <w:tr>
        <w:trPr>
          <w:cantSplit w:val="0"/>
          <w:trHeight w:val="322" w:hRule="atLeast"/>
          <w:tblHeader w:val="0"/>
        </w:trPr>
        <w:tc>
          <w:tcPr>
            <w:vMerge w:val="restart"/>
            <w:shd w:fill="f2f2f2" w:val="clear"/>
            <w:vAlign w:val="center"/>
          </w:tcPr>
          <w:p w:rsidR="00000000" w:rsidDel="00000000" w:rsidP="00000000" w:rsidRDefault="00000000" w:rsidRPr="00000000" w14:paraId="000001D6">
            <w:pPr>
              <w:widowControl w:val="0"/>
              <w:pBdr>
                <w:top w:space="0" w:sz="0" w:val="nil"/>
                <w:left w:space="0" w:sz="0" w:val="nil"/>
                <w:bottom w:space="0" w:sz="0" w:val="nil"/>
                <w:right w:space="0" w:sz="0" w:val="nil"/>
                <w:between w:space="0" w:sz="0" w:val="nil"/>
              </w:pBdr>
              <w:jc w:val="cente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2021-22</w:t>
            </w:r>
          </w:p>
        </w:tc>
        <w:tc>
          <w:tcPr>
            <w:shd w:fill="f2f2f2" w:val="clear"/>
            <w:vAlign w:val="center"/>
          </w:tcPr>
          <w:p w:rsidR="00000000" w:rsidDel="00000000" w:rsidP="00000000" w:rsidRDefault="00000000" w:rsidRPr="00000000" w14:paraId="000001D7">
            <w:pPr>
              <w:rPr>
                <w:rFonts w:ascii="Cambria" w:cs="Cambria" w:eastAsia="Cambria" w:hAnsi="Cambria"/>
                <w:color w:val="000000"/>
                <w:sz w:val="20"/>
                <w:szCs w:val="20"/>
              </w:rPr>
            </w:pPr>
            <w:r w:rsidDel="00000000" w:rsidR="00000000" w:rsidRPr="00000000">
              <w:rPr>
                <w:rFonts w:ascii="Cambria" w:cs="Cambria" w:eastAsia="Cambria" w:hAnsi="Cambria"/>
                <w:i w:val="1"/>
                <w:color w:val="000000"/>
                <w:sz w:val="20"/>
                <w:szCs w:val="20"/>
                <w:rtl w:val="0"/>
              </w:rPr>
              <w:t xml:space="preserve">Project 1</w:t>
            </w:r>
            <w:r w:rsidDel="00000000" w:rsidR="00000000" w:rsidRPr="00000000">
              <w:rPr>
                <w:rtl w:val="0"/>
              </w:rPr>
            </w:r>
          </w:p>
        </w:tc>
        <w:tc>
          <w:tcPr>
            <w:shd w:fill="f2f2f2" w:val="clear"/>
            <w:vAlign w:val="center"/>
          </w:tcPr>
          <w:p w:rsidR="00000000" w:rsidDel="00000000" w:rsidP="00000000" w:rsidRDefault="00000000" w:rsidRPr="00000000" w14:paraId="000001D8">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c>
          <w:tcPr>
            <w:shd w:fill="f2f2f2" w:val="clear"/>
            <w:vAlign w:val="center"/>
          </w:tcPr>
          <w:p w:rsidR="00000000" w:rsidDel="00000000" w:rsidP="00000000" w:rsidRDefault="00000000" w:rsidRPr="00000000" w14:paraId="000001D9">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c>
          <w:tcPr>
            <w:shd w:fill="f2f2f2" w:val="clear"/>
            <w:vAlign w:val="center"/>
          </w:tcPr>
          <w:p w:rsidR="00000000" w:rsidDel="00000000" w:rsidP="00000000" w:rsidRDefault="00000000" w:rsidRPr="00000000" w14:paraId="000001DA">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c>
          <w:tcPr>
            <w:shd w:fill="f2f2f2" w:val="clear"/>
            <w:vAlign w:val="center"/>
          </w:tcPr>
          <w:p w:rsidR="00000000" w:rsidDel="00000000" w:rsidP="00000000" w:rsidRDefault="00000000" w:rsidRPr="00000000" w14:paraId="000001DB">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c>
          <w:tcPr>
            <w:shd w:fill="f2f2f2" w:val="clear"/>
            <w:vAlign w:val="center"/>
          </w:tcPr>
          <w:p w:rsidR="00000000" w:rsidDel="00000000" w:rsidP="00000000" w:rsidRDefault="00000000" w:rsidRPr="00000000" w14:paraId="000001DC">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c>
          <w:tcPr>
            <w:shd w:fill="f2f2f2" w:val="clear"/>
            <w:vAlign w:val="center"/>
          </w:tcPr>
          <w:p w:rsidR="00000000" w:rsidDel="00000000" w:rsidP="00000000" w:rsidRDefault="00000000" w:rsidRPr="00000000" w14:paraId="000001DD">
            <w:pPr>
              <w:rPr>
                <w:rFonts w:ascii="Cambria" w:cs="Cambria" w:eastAsia="Cambria" w:hAnsi="Cambria"/>
                <w:color w:val="000000"/>
                <w:sz w:val="20"/>
                <w:szCs w:val="20"/>
              </w:rPr>
            </w:pPr>
            <w:r w:rsidDel="00000000" w:rsidR="00000000" w:rsidRPr="00000000">
              <w:rPr>
                <w:rtl w:val="0"/>
              </w:rPr>
            </w:r>
          </w:p>
        </w:tc>
        <w:tc>
          <w:tcPr>
            <w:shd w:fill="f2f2f2" w:val="clear"/>
            <w:vAlign w:val="center"/>
          </w:tcPr>
          <w:p w:rsidR="00000000" w:rsidDel="00000000" w:rsidP="00000000" w:rsidRDefault="00000000" w:rsidRPr="00000000" w14:paraId="000001DE">
            <w:pPr>
              <w:rPr>
                <w:rFonts w:ascii="Cambria" w:cs="Cambria" w:eastAsia="Cambria" w:hAnsi="Cambria"/>
                <w:color w:val="000000"/>
                <w:sz w:val="20"/>
                <w:szCs w:val="20"/>
              </w:rPr>
            </w:pPr>
            <w:r w:rsidDel="00000000" w:rsidR="00000000" w:rsidRPr="00000000">
              <w:rPr>
                <w:rtl w:val="0"/>
              </w:rPr>
            </w:r>
          </w:p>
        </w:tc>
      </w:tr>
      <w:tr>
        <w:trPr>
          <w:cantSplit w:val="0"/>
          <w:trHeight w:val="322" w:hRule="atLeast"/>
          <w:tblHeader w:val="0"/>
        </w:trPr>
        <w:tc>
          <w:tcPr>
            <w:vMerge w:val="continue"/>
            <w:shd w:fill="f2f2f2" w:val="clear"/>
            <w:vAlign w:val="center"/>
          </w:tcPr>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color w:val="000000"/>
                <w:sz w:val="20"/>
                <w:szCs w:val="20"/>
              </w:rPr>
            </w:pPr>
            <w:r w:rsidDel="00000000" w:rsidR="00000000" w:rsidRPr="00000000">
              <w:rPr>
                <w:rtl w:val="0"/>
              </w:rPr>
            </w:r>
          </w:p>
        </w:tc>
        <w:tc>
          <w:tcPr>
            <w:shd w:fill="f2f2f2" w:val="clear"/>
            <w:vAlign w:val="center"/>
          </w:tcPr>
          <w:p w:rsidR="00000000" w:rsidDel="00000000" w:rsidP="00000000" w:rsidRDefault="00000000" w:rsidRPr="00000000" w14:paraId="000001E0">
            <w:pPr>
              <w:rPr>
                <w:rFonts w:ascii="Cambria" w:cs="Cambria" w:eastAsia="Cambria" w:hAnsi="Cambria"/>
                <w:color w:val="000000"/>
                <w:sz w:val="20"/>
                <w:szCs w:val="20"/>
              </w:rPr>
            </w:pPr>
            <w:r w:rsidDel="00000000" w:rsidR="00000000" w:rsidRPr="00000000">
              <w:rPr>
                <w:rFonts w:ascii="Cambria" w:cs="Cambria" w:eastAsia="Cambria" w:hAnsi="Cambria"/>
                <w:i w:val="1"/>
                <w:color w:val="000000"/>
                <w:sz w:val="20"/>
                <w:szCs w:val="20"/>
                <w:rtl w:val="0"/>
              </w:rPr>
              <w:t xml:space="preserve">Project 2</w:t>
            </w:r>
            <w:r w:rsidDel="00000000" w:rsidR="00000000" w:rsidRPr="00000000">
              <w:rPr>
                <w:rtl w:val="0"/>
              </w:rPr>
            </w:r>
          </w:p>
        </w:tc>
        <w:tc>
          <w:tcPr>
            <w:shd w:fill="f2f2f2" w:val="clear"/>
            <w:vAlign w:val="center"/>
          </w:tcPr>
          <w:p w:rsidR="00000000" w:rsidDel="00000000" w:rsidP="00000000" w:rsidRDefault="00000000" w:rsidRPr="00000000" w14:paraId="000001E1">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c>
          <w:tcPr>
            <w:shd w:fill="f2f2f2" w:val="clear"/>
            <w:vAlign w:val="center"/>
          </w:tcPr>
          <w:p w:rsidR="00000000" w:rsidDel="00000000" w:rsidP="00000000" w:rsidRDefault="00000000" w:rsidRPr="00000000" w14:paraId="000001E2">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c>
          <w:tcPr>
            <w:shd w:fill="f2f2f2" w:val="clear"/>
            <w:vAlign w:val="center"/>
          </w:tcPr>
          <w:p w:rsidR="00000000" w:rsidDel="00000000" w:rsidP="00000000" w:rsidRDefault="00000000" w:rsidRPr="00000000" w14:paraId="000001E3">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c>
          <w:tcPr>
            <w:shd w:fill="f2f2f2" w:val="clear"/>
            <w:vAlign w:val="center"/>
          </w:tcPr>
          <w:p w:rsidR="00000000" w:rsidDel="00000000" w:rsidP="00000000" w:rsidRDefault="00000000" w:rsidRPr="00000000" w14:paraId="000001E4">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c>
          <w:tcPr>
            <w:shd w:fill="f2f2f2" w:val="clear"/>
            <w:vAlign w:val="center"/>
          </w:tcPr>
          <w:p w:rsidR="00000000" w:rsidDel="00000000" w:rsidP="00000000" w:rsidRDefault="00000000" w:rsidRPr="00000000" w14:paraId="000001E5">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c>
          <w:tcPr>
            <w:shd w:fill="f2f2f2" w:val="clear"/>
            <w:vAlign w:val="center"/>
          </w:tcPr>
          <w:p w:rsidR="00000000" w:rsidDel="00000000" w:rsidP="00000000" w:rsidRDefault="00000000" w:rsidRPr="00000000" w14:paraId="000001E6">
            <w:pPr>
              <w:rPr>
                <w:rFonts w:ascii="Cambria" w:cs="Cambria" w:eastAsia="Cambria" w:hAnsi="Cambria"/>
                <w:color w:val="000000"/>
                <w:sz w:val="20"/>
                <w:szCs w:val="20"/>
              </w:rPr>
            </w:pPr>
            <w:r w:rsidDel="00000000" w:rsidR="00000000" w:rsidRPr="00000000">
              <w:rPr>
                <w:rtl w:val="0"/>
              </w:rPr>
            </w:r>
          </w:p>
        </w:tc>
        <w:tc>
          <w:tcPr>
            <w:shd w:fill="f2f2f2" w:val="clear"/>
            <w:vAlign w:val="center"/>
          </w:tcPr>
          <w:p w:rsidR="00000000" w:rsidDel="00000000" w:rsidP="00000000" w:rsidRDefault="00000000" w:rsidRPr="00000000" w14:paraId="000001E7">
            <w:pPr>
              <w:rPr>
                <w:rFonts w:ascii="Cambria" w:cs="Cambria" w:eastAsia="Cambria" w:hAnsi="Cambria"/>
                <w:color w:val="000000"/>
                <w:sz w:val="20"/>
                <w:szCs w:val="20"/>
              </w:rPr>
            </w:pPr>
            <w:r w:rsidDel="00000000" w:rsidR="00000000" w:rsidRPr="00000000">
              <w:rPr>
                <w:rtl w:val="0"/>
              </w:rPr>
            </w:r>
          </w:p>
        </w:tc>
      </w:tr>
      <w:tr>
        <w:trPr>
          <w:cantSplit w:val="0"/>
          <w:trHeight w:val="322" w:hRule="atLeast"/>
          <w:tblHeader w:val="0"/>
        </w:trPr>
        <w:tc>
          <w:tcPr>
            <w:vMerge w:val="continue"/>
            <w:shd w:fill="f2f2f2" w:val="clear"/>
            <w:vAlign w:val="center"/>
          </w:tcPr>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color w:val="000000"/>
                <w:sz w:val="20"/>
                <w:szCs w:val="20"/>
              </w:rPr>
            </w:pPr>
            <w:r w:rsidDel="00000000" w:rsidR="00000000" w:rsidRPr="00000000">
              <w:rPr>
                <w:rtl w:val="0"/>
              </w:rPr>
            </w:r>
          </w:p>
        </w:tc>
        <w:tc>
          <w:tcPr>
            <w:shd w:fill="f2f2f2" w:val="clear"/>
            <w:vAlign w:val="center"/>
          </w:tcPr>
          <w:p w:rsidR="00000000" w:rsidDel="00000000" w:rsidP="00000000" w:rsidRDefault="00000000" w:rsidRPr="00000000" w14:paraId="000001E9">
            <w:pPr>
              <w:rPr>
                <w:rFonts w:ascii="Cambria" w:cs="Cambria" w:eastAsia="Cambria" w:hAnsi="Cambria"/>
                <w:color w:val="000000"/>
                <w:sz w:val="20"/>
                <w:szCs w:val="20"/>
              </w:rPr>
            </w:pPr>
            <w:r w:rsidDel="00000000" w:rsidR="00000000" w:rsidRPr="00000000">
              <w:rPr>
                <w:rFonts w:ascii="Cambria" w:cs="Cambria" w:eastAsia="Cambria" w:hAnsi="Cambria"/>
                <w:i w:val="1"/>
                <w:color w:val="000000"/>
                <w:sz w:val="20"/>
                <w:szCs w:val="20"/>
                <w:rtl w:val="0"/>
              </w:rPr>
              <w:t xml:space="preserve">Project 3</w:t>
            </w:r>
            <w:r w:rsidDel="00000000" w:rsidR="00000000" w:rsidRPr="00000000">
              <w:rPr>
                <w:rtl w:val="0"/>
              </w:rPr>
            </w:r>
          </w:p>
        </w:tc>
        <w:tc>
          <w:tcPr>
            <w:shd w:fill="f2f2f2" w:val="clear"/>
            <w:vAlign w:val="center"/>
          </w:tcPr>
          <w:p w:rsidR="00000000" w:rsidDel="00000000" w:rsidP="00000000" w:rsidRDefault="00000000" w:rsidRPr="00000000" w14:paraId="000001EA">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c>
          <w:tcPr>
            <w:shd w:fill="f2f2f2" w:val="clear"/>
            <w:vAlign w:val="center"/>
          </w:tcPr>
          <w:p w:rsidR="00000000" w:rsidDel="00000000" w:rsidP="00000000" w:rsidRDefault="00000000" w:rsidRPr="00000000" w14:paraId="000001EB">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c>
          <w:tcPr>
            <w:shd w:fill="f2f2f2" w:val="clear"/>
            <w:vAlign w:val="center"/>
          </w:tcPr>
          <w:p w:rsidR="00000000" w:rsidDel="00000000" w:rsidP="00000000" w:rsidRDefault="00000000" w:rsidRPr="00000000" w14:paraId="000001EC">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c>
          <w:tcPr>
            <w:shd w:fill="f2f2f2" w:val="clear"/>
            <w:vAlign w:val="center"/>
          </w:tcPr>
          <w:p w:rsidR="00000000" w:rsidDel="00000000" w:rsidP="00000000" w:rsidRDefault="00000000" w:rsidRPr="00000000" w14:paraId="000001ED">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c>
          <w:tcPr>
            <w:shd w:fill="f2f2f2" w:val="clear"/>
            <w:vAlign w:val="center"/>
          </w:tcPr>
          <w:p w:rsidR="00000000" w:rsidDel="00000000" w:rsidP="00000000" w:rsidRDefault="00000000" w:rsidRPr="00000000" w14:paraId="000001EE">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c>
          <w:tcPr>
            <w:shd w:fill="f2f2f2" w:val="clear"/>
            <w:vAlign w:val="center"/>
          </w:tcPr>
          <w:p w:rsidR="00000000" w:rsidDel="00000000" w:rsidP="00000000" w:rsidRDefault="00000000" w:rsidRPr="00000000" w14:paraId="000001EF">
            <w:pPr>
              <w:rPr>
                <w:rFonts w:ascii="Cambria" w:cs="Cambria" w:eastAsia="Cambria" w:hAnsi="Cambria"/>
                <w:color w:val="000000"/>
                <w:sz w:val="20"/>
                <w:szCs w:val="20"/>
              </w:rPr>
            </w:pPr>
            <w:r w:rsidDel="00000000" w:rsidR="00000000" w:rsidRPr="00000000">
              <w:rPr>
                <w:rtl w:val="0"/>
              </w:rPr>
            </w:r>
          </w:p>
        </w:tc>
        <w:tc>
          <w:tcPr>
            <w:shd w:fill="f2f2f2" w:val="clear"/>
            <w:vAlign w:val="center"/>
          </w:tcPr>
          <w:p w:rsidR="00000000" w:rsidDel="00000000" w:rsidP="00000000" w:rsidRDefault="00000000" w:rsidRPr="00000000" w14:paraId="000001F0">
            <w:pPr>
              <w:rPr>
                <w:rFonts w:ascii="Cambria" w:cs="Cambria" w:eastAsia="Cambria" w:hAnsi="Cambria"/>
                <w:color w:val="000000"/>
                <w:sz w:val="20"/>
                <w:szCs w:val="20"/>
              </w:rPr>
            </w:pPr>
            <w:r w:rsidDel="00000000" w:rsidR="00000000" w:rsidRPr="00000000">
              <w:rPr>
                <w:rtl w:val="0"/>
              </w:rPr>
            </w:r>
          </w:p>
        </w:tc>
      </w:tr>
      <w:tr>
        <w:trPr>
          <w:cantSplit w:val="0"/>
          <w:trHeight w:val="322" w:hRule="atLeast"/>
          <w:tblHeader w:val="0"/>
        </w:trPr>
        <w:tc>
          <w:tcPr>
            <w:vMerge w:val="restart"/>
            <w:shd w:fill="f2f2f2" w:val="clear"/>
            <w:vAlign w:val="center"/>
          </w:tcPr>
          <w:p w:rsidR="00000000" w:rsidDel="00000000" w:rsidP="00000000" w:rsidRDefault="00000000" w:rsidRPr="00000000" w14:paraId="000001F1">
            <w:pPr>
              <w:widowControl w:val="0"/>
              <w:pBdr>
                <w:top w:space="0" w:sz="0" w:val="nil"/>
                <w:left w:space="0" w:sz="0" w:val="nil"/>
                <w:bottom w:space="0" w:sz="0" w:val="nil"/>
                <w:right w:space="0" w:sz="0" w:val="nil"/>
                <w:between w:space="0" w:sz="0" w:val="nil"/>
              </w:pBdr>
              <w:jc w:val="cente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2020-21</w:t>
            </w:r>
          </w:p>
        </w:tc>
        <w:tc>
          <w:tcPr>
            <w:shd w:fill="f2f2f2" w:val="clear"/>
            <w:vAlign w:val="center"/>
          </w:tcPr>
          <w:p w:rsidR="00000000" w:rsidDel="00000000" w:rsidP="00000000" w:rsidRDefault="00000000" w:rsidRPr="00000000" w14:paraId="000001F2">
            <w:pPr>
              <w:rPr>
                <w:rFonts w:ascii="Cambria" w:cs="Cambria" w:eastAsia="Cambria" w:hAnsi="Cambria"/>
                <w:color w:val="000000"/>
                <w:sz w:val="20"/>
                <w:szCs w:val="20"/>
              </w:rPr>
            </w:pPr>
            <w:r w:rsidDel="00000000" w:rsidR="00000000" w:rsidRPr="00000000">
              <w:rPr>
                <w:rFonts w:ascii="Cambria" w:cs="Cambria" w:eastAsia="Cambria" w:hAnsi="Cambria"/>
                <w:i w:val="1"/>
                <w:color w:val="000000"/>
                <w:sz w:val="20"/>
                <w:szCs w:val="20"/>
                <w:rtl w:val="0"/>
              </w:rPr>
              <w:t xml:space="preserve">Project 1</w:t>
            </w:r>
            <w:r w:rsidDel="00000000" w:rsidR="00000000" w:rsidRPr="00000000">
              <w:rPr>
                <w:rtl w:val="0"/>
              </w:rPr>
            </w:r>
          </w:p>
        </w:tc>
        <w:tc>
          <w:tcPr>
            <w:shd w:fill="f2f2f2" w:val="clear"/>
            <w:vAlign w:val="center"/>
          </w:tcPr>
          <w:p w:rsidR="00000000" w:rsidDel="00000000" w:rsidP="00000000" w:rsidRDefault="00000000" w:rsidRPr="00000000" w14:paraId="000001F3">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c>
          <w:tcPr>
            <w:shd w:fill="f2f2f2" w:val="clear"/>
            <w:vAlign w:val="center"/>
          </w:tcPr>
          <w:p w:rsidR="00000000" w:rsidDel="00000000" w:rsidP="00000000" w:rsidRDefault="00000000" w:rsidRPr="00000000" w14:paraId="000001F4">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c>
          <w:tcPr>
            <w:shd w:fill="f2f2f2" w:val="clear"/>
            <w:vAlign w:val="center"/>
          </w:tcPr>
          <w:p w:rsidR="00000000" w:rsidDel="00000000" w:rsidP="00000000" w:rsidRDefault="00000000" w:rsidRPr="00000000" w14:paraId="000001F5">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c>
          <w:tcPr>
            <w:shd w:fill="f2f2f2" w:val="clear"/>
            <w:vAlign w:val="center"/>
          </w:tcPr>
          <w:p w:rsidR="00000000" w:rsidDel="00000000" w:rsidP="00000000" w:rsidRDefault="00000000" w:rsidRPr="00000000" w14:paraId="000001F6">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c>
          <w:tcPr>
            <w:shd w:fill="f2f2f2" w:val="clear"/>
            <w:vAlign w:val="center"/>
          </w:tcPr>
          <w:p w:rsidR="00000000" w:rsidDel="00000000" w:rsidP="00000000" w:rsidRDefault="00000000" w:rsidRPr="00000000" w14:paraId="000001F7">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c>
          <w:tcPr>
            <w:shd w:fill="f2f2f2" w:val="clear"/>
            <w:vAlign w:val="center"/>
          </w:tcPr>
          <w:p w:rsidR="00000000" w:rsidDel="00000000" w:rsidP="00000000" w:rsidRDefault="00000000" w:rsidRPr="00000000" w14:paraId="000001F8">
            <w:pPr>
              <w:rPr>
                <w:rFonts w:ascii="Cambria" w:cs="Cambria" w:eastAsia="Cambria" w:hAnsi="Cambria"/>
                <w:color w:val="000000"/>
                <w:sz w:val="20"/>
                <w:szCs w:val="20"/>
              </w:rPr>
            </w:pPr>
            <w:r w:rsidDel="00000000" w:rsidR="00000000" w:rsidRPr="00000000">
              <w:rPr>
                <w:rtl w:val="0"/>
              </w:rPr>
            </w:r>
          </w:p>
        </w:tc>
        <w:tc>
          <w:tcPr>
            <w:shd w:fill="f2f2f2" w:val="clear"/>
            <w:vAlign w:val="center"/>
          </w:tcPr>
          <w:p w:rsidR="00000000" w:rsidDel="00000000" w:rsidP="00000000" w:rsidRDefault="00000000" w:rsidRPr="00000000" w14:paraId="000001F9">
            <w:pPr>
              <w:rPr>
                <w:rFonts w:ascii="Cambria" w:cs="Cambria" w:eastAsia="Cambria" w:hAnsi="Cambria"/>
                <w:color w:val="000000"/>
                <w:sz w:val="20"/>
                <w:szCs w:val="20"/>
              </w:rPr>
            </w:pPr>
            <w:r w:rsidDel="00000000" w:rsidR="00000000" w:rsidRPr="00000000">
              <w:rPr>
                <w:rtl w:val="0"/>
              </w:rPr>
            </w:r>
          </w:p>
        </w:tc>
      </w:tr>
      <w:tr>
        <w:trPr>
          <w:cantSplit w:val="0"/>
          <w:trHeight w:val="322" w:hRule="atLeast"/>
          <w:tblHeader w:val="0"/>
        </w:trPr>
        <w:tc>
          <w:tcPr>
            <w:vMerge w:val="continue"/>
            <w:shd w:fill="f2f2f2" w:val="clear"/>
            <w:vAlign w:val="center"/>
          </w:tcPr>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color w:val="000000"/>
                <w:sz w:val="20"/>
                <w:szCs w:val="20"/>
              </w:rPr>
            </w:pPr>
            <w:r w:rsidDel="00000000" w:rsidR="00000000" w:rsidRPr="00000000">
              <w:rPr>
                <w:rtl w:val="0"/>
              </w:rPr>
            </w:r>
          </w:p>
        </w:tc>
        <w:tc>
          <w:tcPr>
            <w:shd w:fill="f2f2f2" w:val="clear"/>
            <w:vAlign w:val="center"/>
          </w:tcPr>
          <w:p w:rsidR="00000000" w:rsidDel="00000000" w:rsidP="00000000" w:rsidRDefault="00000000" w:rsidRPr="00000000" w14:paraId="000001FB">
            <w:pPr>
              <w:rPr>
                <w:rFonts w:ascii="Cambria" w:cs="Cambria" w:eastAsia="Cambria" w:hAnsi="Cambria"/>
                <w:color w:val="000000"/>
                <w:sz w:val="20"/>
                <w:szCs w:val="20"/>
              </w:rPr>
            </w:pPr>
            <w:r w:rsidDel="00000000" w:rsidR="00000000" w:rsidRPr="00000000">
              <w:rPr>
                <w:rFonts w:ascii="Cambria" w:cs="Cambria" w:eastAsia="Cambria" w:hAnsi="Cambria"/>
                <w:i w:val="1"/>
                <w:color w:val="000000"/>
                <w:sz w:val="20"/>
                <w:szCs w:val="20"/>
                <w:rtl w:val="0"/>
              </w:rPr>
              <w:t xml:space="preserve">Project 2</w:t>
            </w:r>
            <w:r w:rsidDel="00000000" w:rsidR="00000000" w:rsidRPr="00000000">
              <w:rPr>
                <w:rtl w:val="0"/>
              </w:rPr>
            </w:r>
          </w:p>
        </w:tc>
        <w:tc>
          <w:tcPr>
            <w:shd w:fill="f2f2f2" w:val="clear"/>
            <w:vAlign w:val="center"/>
          </w:tcPr>
          <w:p w:rsidR="00000000" w:rsidDel="00000000" w:rsidP="00000000" w:rsidRDefault="00000000" w:rsidRPr="00000000" w14:paraId="000001FC">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c>
          <w:tcPr>
            <w:shd w:fill="f2f2f2" w:val="clear"/>
            <w:vAlign w:val="center"/>
          </w:tcPr>
          <w:p w:rsidR="00000000" w:rsidDel="00000000" w:rsidP="00000000" w:rsidRDefault="00000000" w:rsidRPr="00000000" w14:paraId="000001FD">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c>
          <w:tcPr>
            <w:shd w:fill="f2f2f2" w:val="clear"/>
            <w:vAlign w:val="center"/>
          </w:tcPr>
          <w:p w:rsidR="00000000" w:rsidDel="00000000" w:rsidP="00000000" w:rsidRDefault="00000000" w:rsidRPr="00000000" w14:paraId="000001FE">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c>
          <w:tcPr>
            <w:shd w:fill="f2f2f2" w:val="clear"/>
            <w:vAlign w:val="center"/>
          </w:tcPr>
          <w:p w:rsidR="00000000" w:rsidDel="00000000" w:rsidP="00000000" w:rsidRDefault="00000000" w:rsidRPr="00000000" w14:paraId="000001FF">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c>
          <w:tcPr>
            <w:shd w:fill="f2f2f2" w:val="clear"/>
            <w:vAlign w:val="center"/>
          </w:tcPr>
          <w:p w:rsidR="00000000" w:rsidDel="00000000" w:rsidP="00000000" w:rsidRDefault="00000000" w:rsidRPr="00000000" w14:paraId="00000200">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c>
          <w:tcPr>
            <w:shd w:fill="f2f2f2" w:val="clear"/>
            <w:vAlign w:val="center"/>
          </w:tcPr>
          <w:p w:rsidR="00000000" w:rsidDel="00000000" w:rsidP="00000000" w:rsidRDefault="00000000" w:rsidRPr="00000000" w14:paraId="00000201">
            <w:pPr>
              <w:rPr>
                <w:rFonts w:ascii="Cambria" w:cs="Cambria" w:eastAsia="Cambria" w:hAnsi="Cambria"/>
                <w:color w:val="000000"/>
                <w:sz w:val="20"/>
                <w:szCs w:val="20"/>
              </w:rPr>
            </w:pPr>
            <w:r w:rsidDel="00000000" w:rsidR="00000000" w:rsidRPr="00000000">
              <w:rPr>
                <w:rtl w:val="0"/>
              </w:rPr>
            </w:r>
          </w:p>
        </w:tc>
        <w:tc>
          <w:tcPr>
            <w:shd w:fill="f2f2f2" w:val="clear"/>
            <w:vAlign w:val="center"/>
          </w:tcPr>
          <w:p w:rsidR="00000000" w:rsidDel="00000000" w:rsidP="00000000" w:rsidRDefault="00000000" w:rsidRPr="00000000" w14:paraId="00000202">
            <w:pPr>
              <w:rPr>
                <w:rFonts w:ascii="Cambria" w:cs="Cambria" w:eastAsia="Cambria" w:hAnsi="Cambria"/>
                <w:color w:val="000000"/>
                <w:sz w:val="20"/>
                <w:szCs w:val="20"/>
              </w:rPr>
            </w:pPr>
            <w:r w:rsidDel="00000000" w:rsidR="00000000" w:rsidRPr="00000000">
              <w:rPr>
                <w:rtl w:val="0"/>
              </w:rPr>
            </w:r>
          </w:p>
        </w:tc>
      </w:tr>
      <w:tr>
        <w:trPr>
          <w:cantSplit w:val="0"/>
          <w:trHeight w:val="322" w:hRule="atLeast"/>
          <w:tblHeader w:val="0"/>
        </w:trPr>
        <w:tc>
          <w:tcPr>
            <w:vMerge w:val="continue"/>
            <w:shd w:fill="f2f2f2" w:val="clear"/>
            <w:vAlign w:val="center"/>
          </w:tcPr>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color w:val="000000"/>
                <w:sz w:val="20"/>
                <w:szCs w:val="20"/>
              </w:rPr>
            </w:pPr>
            <w:r w:rsidDel="00000000" w:rsidR="00000000" w:rsidRPr="00000000">
              <w:rPr>
                <w:rtl w:val="0"/>
              </w:rPr>
            </w:r>
          </w:p>
        </w:tc>
        <w:tc>
          <w:tcPr>
            <w:shd w:fill="f2f2f2" w:val="clear"/>
            <w:vAlign w:val="center"/>
          </w:tcPr>
          <w:p w:rsidR="00000000" w:rsidDel="00000000" w:rsidP="00000000" w:rsidRDefault="00000000" w:rsidRPr="00000000" w14:paraId="00000204">
            <w:pPr>
              <w:rPr>
                <w:rFonts w:ascii="Cambria" w:cs="Cambria" w:eastAsia="Cambria" w:hAnsi="Cambria"/>
                <w:color w:val="000000"/>
                <w:sz w:val="20"/>
                <w:szCs w:val="20"/>
              </w:rPr>
            </w:pPr>
            <w:r w:rsidDel="00000000" w:rsidR="00000000" w:rsidRPr="00000000">
              <w:rPr>
                <w:rFonts w:ascii="Cambria" w:cs="Cambria" w:eastAsia="Cambria" w:hAnsi="Cambria"/>
                <w:i w:val="1"/>
                <w:color w:val="000000"/>
                <w:sz w:val="20"/>
                <w:szCs w:val="20"/>
                <w:rtl w:val="0"/>
              </w:rPr>
              <w:t xml:space="preserve">Project 3</w:t>
            </w:r>
            <w:r w:rsidDel="00000000" w:rsidR="00000000" w:rsidRPr="00000000">
              <w:rPr>
                <w:rtl w:val="0"/>
              </w:rPr>
            </w:r>
          </w:p>
        </w:tc>
        <w:tc>
          <w:tcPr>
            <w:shd w:fill="f2f2f2" w:val="clear"/>
            <w:vAlign w:val="center"/>
          </w:tcPr>
          <w:p w:rsidR="00000000" w:rsidDel="00000000" w:rsidP="00000000" w:rsidRDefault="00000000" w:rsidRPr="00000000" w14:paraId="00000205">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c>
          <w:tcPr>
            <w:shd w:fill="f2f2f2" w:val="clear"/>
            <w:vAlign w:val="center"/>
          </w:tcPr>
          <w:p w:rsidR="00000000" w:rsidDel="00000000" w:rsidP="00000000" w:rsidRDefault="00000000" w:rsidRPr="00000000" w14:paraId="00000206">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c>
          <w:tcPr>
            <w:shd w:fill="f2f2f2" w:val="clear"/>
            <w:vAlign w:val="center"/>
          </w:tcPr>
          <w:p w:rsidR="00000000" w:rsidDel="00000000" w:rsidP="00000000" w:rsidRDefault="00000000" w:rsidRPr="00000000" w14:paraId="00000207">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c>
          <w:tcPr>
            <w:shd w:fill="f2f2f2" w:val="clear"/>
            <w:vAlign w:val="center"/>
          </w:tcPr>
          <w:p w:rsidR="00000000" w:rsidDel="00000000" w:rsidP="00000000" w:rsidRDefault="00000000" w:rsidRPr="00000000" w14:paraId="00000208">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c>
          <w:tcPr>
            <w:shd w:fill="f2f2f2" w:val="clear"/>
            <w:vAlign w:val="center"/>
          </w:tcPr>
          <w:p w:rsidR="00000000" w:rsidDel="00000000" w:rsidP="00000000" w:rsidRDefault="00000000" w:rsidRPr="00000000" w14:paraId="00000209">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c>
          <w:tcPr>
            <w:shd w:fill="f2f2f2" w:val="clear"/>
            <w:vAlign w:val="center"/>
          </w:tcPr>
          <w:p w:rsidR="00000000" w:rsidDel="00000000" w:rsidP="00000000" w:rsidRDefault="00000000" w:rsidRPr="00000000" w14:paraId="0000020A">
            <w:pPr>
              <w:rPr>
                <w:rFonts w:ascii="Cambria" w:cs="Cambria" w:eastAsia="Cambria" w:hAnsi="Cambria"/>
                <w:color w:val="000000"/>
                <w:sz w:val="20"/>
                <w:szCs w:val="20"/>
              </w:rPr>
            </w:pPr>
            <w:r w:rsidDel="00000000" w:rsidR="00000000" w:rsidRPr="00000000">
              <w:rPr>
                <w:rtl w:val="0"/>
              </w:rPr>
            </w:r>
          </w:p>
        </w:tc>
        <w:tc>
          <w:tcPr>
            <w:shd w:fill="f2f2f2" w:val="clear"/>
            <w:vAlign w:val="center"/>
          </w:tcPr>
          <w:p w:rsidR="00000000" w:rsidDel="00000000" w:rsidP="00000000" w:rsidRDefault="00000000" w:rsidRPr="00000000" w14:paraId="0000020B">
            <w:pPr>
              <w:rPr>
                <w:rFonts w:ascii="Cambria" w:cs="Cambria" w:eastAsia="Cambria" w:hAnsi="Cambria"/>
                <w:color w:val="000000"/>
                <w:sz w:val="20"/>
                <w:szCs w:val="20"/>
              </w:rPr>
            </w:pPr>
            <w:r w:rsidDel="00000000" w:rsidR="00000000" w:rsidRPr="00000000">
              <w:rPr>
                <w:rtl w:val="0"/>
              </w:rPr>
            </w:r>
          </w:p>
        </w:tc>
      </w:tr>
    </w:tbl>
    <w:p w:rsidR="00000000" w:rsidDel="00000000" w:rsidP="00000000" w:rsidRDefault="00000000" w:rsidRPr="00000000" w14:paraId="0000020C">
      <w:pPr>
        <w:pBdr>
          <w:top w:space="0" w:sz="0" w:val="nil"/>
          <w:left w:space="0" w:sz="0" w:val="nil"/>
          <w:bottom w:space="0" w:sz="0" w:val="nil"/>
          <w:right w:space="0" w:sz="0" w:val="nil"/>
          <w:between w:space="0" w:sz="0" w:val="nil"/>
        </w:pBd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20D">
      <w:pPr>
        <w:pBdr>
          <w:top w:space="0" w:sz="0" w:val="nil"/>
          <w:left w:space="0" w:sz="0" w:val="nil"/>
          <w:bottom w:space="0" w:sz="0" w:val="nil"/>
          <w:right w:space="0" w:sz="0" w:val="nil"/>
          <w:between w:space="0" w:sz="0" w:val="nil"/>
        </w:pBdr>
        <w:rPr>
          <w:rFonts w:ascii="Cambria" w:cs="Cambria" w:eastAsia="Cambria" w:hAnsi="Cambria"/>
        </w:rPr>
      </w:pPr>
      <w:r w:rsidDel="00000000" w:rsidR="00000000" w:rsidRPr="00000000">
        <w:rPr>
          <w:rtl w:val="0"/>
        </w:rPr>
      </w:r>
    </w:p>
    <w:p w:rsidR="00000000" w:rsidDel="00000000" w:rsidP="00000000" w:rsidRDefault="00000000" w:rsidRPr="00000000" w14:paraId="0000020E">
      <w:pPr>
        <w:pBdr>
          <w:top w:space="0" w:sz="0" w:val="nil"/>
          <w:left w:space="0" w:sz="0" w:val="nil"/>
          <w:bottom w:space="0" w:sz="0" w:val="nil"/>
          <w:right w:space="0" w:sz="0" w:val="nil"/>
          <w:between w:space="0" w:sz="0" w:val="nil"/>
        </w:pBdr>
        <w:rPr>
          <w:rFonts w:ascii="Cambria" w:cs="Cambria" w:eastAsia="Cambria" w:hAnsi="Cambria"/>
          <w:sz w:val="21"/>
          <w:szCs w:val="21"/>
        </w:rPr>
      </w:pPr>
      <w:r w:rsidDel="00000000" w:rsidR="00000000" w:rsidRPr="00000000">
        <w:rPr>
          <w:rtl w:val="0"/>
        </w:rPr>
      </w:r>
    </w:p>
    <w:p w:rsidR="00000000" w:rsidDel="00000000" w:rsidP="00000000" w:rsidRDefault="00000000" w:rsidRPr="00000000" w14:paraId="0000020F">
      <w:pPr>
        <w:numPr>
          <w:ilvl w:val="1"/>
          <w:numId w:val="12"/>
        </w:numPr>
        <w:pBdr>
          <w:top w:space="0" w:sz="0" w:val="nil"/>
          <w:left w:space="0" w:sz="0" w:val="nil"/>
          <w:bottom w:space="0" w:sz="0" w:val="nil"/>
          <w:right w:space="0" w:sz="0" w:val="nil"/>
          <w:between w:space="0" w:sz="0" w:val="nil"/>
        </w:pBdr>
        <w:ind w:left="36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Published key reports or videos</w:t>
        <w:br w:type="textWrapping"/>
      </w:r>
      <w:r w:rsidDel="00000000" w:rsidR="00000000" w:rsidRPr="00000000">
        <w:rPr>
          <w:rFonts w:ascii="Cambria" w:cs="Cambria" w:eastAsia="Cambria" w:hAnsi="Cambria"/>
          <w:i w:val="1"/>
          <w:sz w:val="20"/>
          <w:szCs w:val="20"/>
          <w:rtl w:val="0"/>
        </w:rPr>
        <w:t xml:space="preserve">Please share impact assessment reports or clearly state if not available. Please also give links to any key reports, case-studies, news articles published. Please mention these in reverse chronological order, i.e. latest first.</w:t>
      </w:r>
      <w:r w:rsidDel="00000000" w:rsidR="00000000" w:rsidRPr="00000000">
        <w:rPr>
          <w:rtl w:val="0"/>
        </w:rPr>
      </w:r>
    </w:p>
    <w:p w:rsidR="00000000" w:rsidDel="00000000" w:rsidP="00000000" w:rsidRDefault="00000000" w:rsidRPr="00000000" w14:paraId="00000210">
      <w:pPr>
        <w:pBdr>
          <w:top w:space="0" w:sz="0" w:val="nil"/>
          <w:left w:space="0" w:sz="0" w:val="nil"/>
          <w:bottom w:space="0" w:sz="0" w:val="nil"/>
          <w:right w:space="0" w:sz="0" w:val="nil"/>
          <w:between w:space="0" w:sz="0" w:val="nil"/>
        </w:pBdr>
        <w:ind w:left="360" w:firstLine="0"/>
        <w:rPr>
          <w:rFonts w:ascii="Cambria" w:cs="Cambria" w:eastAsia="Cambria" w:hAnsi="Cambria"/>
          <w:i w:val="1"/>
          <w:sz w:val="18"/>
          <w:szCs w:val="18"/>
        </w:rPr>
      </w:pPr>
      <w:r w:rsidDel="00000000" w:rsidR="00000000" w:rsidRPr="00000000">
        <w:rPr>
          <w:rtl w:val="0"/>
        </w:rPr>
      </w:r>
    </w:p>
    <w:tbl>
      <w:tblPr>
        <w:tblStyle w:val="Table10"/>
        <w:tblW w:w="9895.000000000002" w:type="dxa"/>
        <w:jc w:val="left"/>
        <w:tblBorders>
          <w:top w:color="ffffff" w:space="0" w:sz="4" w:val="single"/>
          <w:left w:color="ffffff" w:space="0" w:sz="4" w:val="single"/>
          <w:bottom w:color="ffffff" w:space="0" w:sz="4" w:val="single"/>
          <w:right w:color="ffffff" w:space="0" w:sz="4" w:val="single"/>
          <w:insideH w:color="ffffff" w:space="0" w:sz="4" w:val="single"/>
          <w:insideV w:color="ffffff" w:space="0" w:sz="4" w:val="single"/>
        </w:tblBorders>
        <w:tblLayout w:type="fixed"/>
        <w:tblLook w:val="0600"/>
      </w:tblPr>
      <w:tblGrid>
        <w:gridCol w:w="562"/>
        <w:gridCol w:w="1134"/>
        <w:gridCol w:w="1560"/>
        <w:gridCol w:w="3543"/>
        <w:gridCol w:w="3096"/>
        <w:tblGridChange w:id="0">
          <w:tblGrid>
            <w:gridCol w:w="562"/>
            <w:gridCol w:w="1134"/>
            <w:gridCol w:w="1560"/>
            <w:gridCol w:w="3543"/>
            <w:gridCol w:w="3096"/>
          </w:tblGrid>
        </w:tblGridChange>
      </w:tblGrid>
      <w:tr>
        <w:trPr>
          <w:cantSplit w:val="0"/>
          <w:trHeight w:val="405" w:hRule="atLeast"/>
          <w:tblHeader w:val="0"/>
        </w:trPr>
        <w:tc>
          <w:tcPr>
            <w:shd w:fill="f2f2f2" w:val="clear"/>
            <w:vAlign w:val="center"/>
          </w:tcPr>
          <w:p w:rsidR="00000000" w:rsidDel="00000000" w:rsidP="00000000" w:rsidRDefault="00000000" w:rsidRPr="00000000" w14:paraId="00000211">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Sl. No</w:t>
            </w:r>
          </w:p>
        </w:tc>
        <w:tc>
          <w:tcPr>
            <w:shd w:fill="f2f2f2" w:val="clear"/>
            <w:vAlign w:val="center"/>
          </w:tcPr>
          <w:p w:rsidR="00000000" w:rsidDel="00000000" w:rsidP="00000000" w:rsidRDefault="00000000" w:rsidRPr="00000000" w14:paraId="00000212">
            <w:pPr>
              <w:jc w:val="cente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Year Published</w:t>
            </w:r>
          </w:p>
        </w:tc>
        <w:tc>
          <w:tcPr>
            <w:shd w:fill="f2f2f2" w:val="clear"/>
            <w:vAlign w:val="center"/>
          </w:tcPr>
          <w:p w:rsidR="00000000" w:rsidDel="00000000" w:rsidP="00000000" w:rsidRDefault="00000000" w:rsidRPr="00000000" w14:paraId="00000213">
            <w:pPr>
              <w:jc w:val="center"/>
              <w:rPr>
                <w:rFonts w:ascii="Cambria" w:cs="Cambria" w:eastAsia="Cambria" w:hAnsi="Cambria"/>
                <w:i w:val="1"/>
                <w:color w:val="000000"/>
                <w:sz w:val="20"/>
                <w:szCs w:val="20"/>
              </w:rPr>
            </w:pPr>
            <w:r w:rsidDel="00000000" w:rsidR="00000000" w:rsidRPr="00000000">
              <w:rPr>
                <w:rFonts w:ascii="Cambria" w:cs="Cambria" w:eastAsia="Cambria" w:hAnsi="Cambria"/>
                <w:color w:val="000000"/>
                <w:sz w:val="20"/>
                <w:szCs w:val="20"/>
                <w:rtl w:val="0"/>
              </w:rPr>
              <w:t xml:space="preserve">Report Type</w:t>
            </w:r>
            <w:r w:rsidDel="00000000" w:rsidR="00000000" w:rsidRPr="00000000">
              <w:rPr>
                <w:rtl w:val="0"/>
              </w:rPr>
            </w:r>
          </w:p>
        </w:tc>
        <w:tc>
          <w:tcPr>
            <w:shd w:fill="f2f2f2" w:val="clear"/>
            <w:vAlign w:val="center"/>
          </w:tcPr>
          <w:p w:rsidR="00000000" w:rsidDel="00000000" w:rsidP="00000000" w:rsidRDefault="00000000" w:rsidRPr="00000000" w14:paraId="00000214">
            <w:pPr>
              <w:jc w:val="cente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Brief Description</w:t>
            </w:r>
          </w:p>
        </w:tc>
        <w:tc>
          <w:tcPr>
            <w:shd w:fill="f2f2f2" w:val="clear"/>
            <w:vAlign w:val="center"/>
          </w:tcPr>
          <w:p w:rsidR="00000000" w:rsidDel="00000000" w:rsidP="00000000" w:rsidRDefault="00000000" w:rsidRPr="00000000" w14:paraId="00000215">
            <w:pPr>
              <w:jc w:val="cente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Link</w:t>
            </w:r>
          </w:p>
          <w:p w:rsidR="00000000" w:rsidDel="00000000" w:rsidP="00000000" w:rsidRDefault="00000000" w:rsidRPr="00000000" w14:paraId="00000216">
            <w:pPr>
              <w:jc w:val="center"/>
              <w:rPr>
                <w:rFonts w:ascii="Cambria" w:cs="Cambria" w:eastAsia="Cambria" w:hAnsi="Cambria"/>
                <w:color w:val="000000"/>
                <w:sz w:val="20"/>
                <w:szCs w:val="20"/>
              </w:rPr>
            </w:pPr>
            <w:r w:rsidDel="00000000" w:rsidR="00000000" w:rsidRPr="00000000">
              <w:rPr>
                <w:rtl w:val="0"/>
              </w:rPr>
            </w:r>
          </w:p>
        </w:tc>
      </w:tr>
      <w:tr>
        <w:trPr>
          <w:cantSplit w:val="0"/>
          <w:trHeight w:val="529" w:hRule="atLeast"/>
          <w:tblHeader w:val="0"/>
        </w:trPr>
        <w:tc>
          <w:tcPr>
            <w:shd w:fill="f2f2f2" w:val="clear"/>
            <w:vAlign w:val="center"/>
          </w:tcPr>
          <w:p w:rsidR="00000000" w:rsidDel="00000000" w:rsidP="00000000" w:rsidRDefault="00000000" w:rsidRPr="00000000" w14:paraId="00000217">
            <w:pPr>
              <w:widowControl w:val="0"/>
              <w:pBdr>
                <w:top w:space="0" w:sz="0" w:val="nil"/>
                <w:left w:space="0" w:sz="0" w:val="nil"/>
                <w:bottom w:space="0" w:sz="0" w:val="nil"/>
                <w:right w:space="0" w:sz="0" w:val="nil"/>
                <w:between w:space="0" w:sz="0" w:val="nil"/>
              </w:pBdr>
              <w:jc w:val="cente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1</w:t>
            </w:r>
          </w:p>
        </w:tc>
        <w:tc>
          <w:tcPr>
            <w:shd w:fill="f2f2f2" w:val="clear"/>
            <w:vAlign w:val="center"/>
          </w:tcPr>
          <w:p w:rsidR="00000000" w:rsidDel="00000000" w:rsidP="00000000" w:rsidRDefault="00000000" w:rsidRPr="00000000" w14:paraId="00000218">
            <w:pPr>
              <w:widowControl w:val="0"/>
              <w:pBdr>
                <w:top w:space="0" w:sz="0" w:val="nil"/>
                <w:left w:space="0" w:sz="0" w:val="nil"/>
                <w:bottom w:space="0" w:sz="0" w:val="nil"/>
                <w:right w:space="0" w:sz="0" w:val="nil"/>
                <w:between w:space="0" w:sz="0" w:val="nil"/>
              </w:pBdr>
              <w:jc w:val="cente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20</w:t>
            </w:r>
            <w:r w:rsidDel="00000000" w:rsidR="00000000" w:rsidRPr="00000000">
              <w:rPr>
                <w:rFonts w:ascii="Cambria" w:cs="Cambria" w:eastAsia="Cambria" w:hAnsi="Cambria"/>
                <w:sz w:val="20"/>
                <w:szCs w:val="20"/>
                <w:rtl w:val="0"/>
              </w:rPr>
              <w:t xml:space="preserve">24</w:t>
            </w:r>
            <w:r w:rsidDel="00000000" w:rsidR="00000000" w:rsidRPr="00000000">
              <w:rPr>
                <w:rtl w:val="0"/>
              </w:rPr>
            </w:r>
          </w:p>
        </w:tc>
        <w:tc>
          <w:tcPr>
            <w:shd w:fill="f2f2f2" w:val="clear"/>
            <w:vAlign w:val="center"/>
          </w:tcPr>
          <w:p w:rsidR="00000000" w:rsidDel="00000000" w:rsidP="00000000" w:rsidRDefault="00000000" w:rsidRPr="00000000" w14:paraId="00000219">
            <w:pPr>
              <w:rPr>
                <w:rFonts w:ascii="Cambria" w:cs="Cambria" w:eastAsia="Cambria" w:hAnsi="Cambria"/>
                <w:i w:val="1"/>
                <w:color w:val="000000"/>
                <w:sz w:val="20"/>
                <w:szCs w:val="20"/>
              </w:rPr>
            </w:pPr>
            <w:r w:rsidDel="00000000" w:rsidR="00000000" w:rsidRPr="00000000">
              <w:rPr>
                <w:rFonts w:ascii="Cambria" w:cs="Cambria" w:eastAsia="Cambria" w:hAnsi="Cambria"/>
                <w:i w:val="1"/>
                <w:color w:val="000000"/>
                <w:sz w:val="20"/>
                <w:szCs w:val="20"/>
                <w:rtl w:val="0"/>
              </w:rPr>
              <w:t xml:space="preserve">Impact Assessment</w:t>
            </w:r>
          </w:p>
        </w:tc>
        <w:tc>
          <w:tcPr>
            <w:shd w:fill="f2f2f2" w:val="clear"/>
            <w:vAlign w:val="center"/>
          </w:tcPr>
          <w:p w:rsidR="00000000" w:rsidDel="00000000" w:rsidP="00000000" w:rsidRDefault="00000000" w:rsidRPr="00000000" w14:paraId="0000021A">
            <w:pPr>
              <w:rPr>
                <w:rFonts w:ascii="Cambria" w:cs="Cambria" w:eastAsia="Cambria" w:hAnsi="Cambria"/>
                <w:color w:val="000000"/>
                <w:sz w:val="20"/>
                <w:szCs w:val="20"/>
              </w:rPr>
            </w:pPr>
            <w:r w:rsidDel="00000000" w:rsidR="00000000" w:rsidRPr="00000000">
              <w:rPr>
                <w:rtl w:val="0"/>
              </w:rPr>
            </w:r>
          </w:p>
        </w:tc>
        <w:tc>
          <w:tcPr>
            <w:shd w:fill="f2f2f2" w:val="clear"/>
            <w:vAlign w:val="center"/>
          </w:tcPr>
          <w:p w:rsidR="00000000" w:rsidDel="00000000" w:rsidP="00000000" w:rsidRDefault="00000000" w:rsidRPr="00000000" w14:paraId="0000021B">
            <w:pP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 </w:t>
            </w:r>
          </w:p>
        </w:tc>
      </w:tr>
      <w:tr>
        <w:trPr>
          <w:cantSplit w:val="0"/>
          <w:trHeight w:val="465" w:hRule="atLeast"/>
          <w:tblHeader w:val="0"/>
        </w:trPr>
        <w:tc>
          <w:tcPr>
            <w:shd w:fill="f2f2f2" w:val="clear"/>
            <w:vAlign w:val="center"/>
          </w:tcPr>
          <w:p w:rsidR="00000000" w:rsidDel="00000000" w:rsidP="00000000" w:rsidRDefault="00000000" w:rsidRPr="00000000" w14:paraId="0000021C">
            <w:pPr>
              <w:widowControl w:val="0"/>
              <w:pBdr>
                <w:top w:space="0" w:sz="0" w:val="nil"/>
                <w:left w:space="0" w:sz="0" w:val="nil"/>
                <w:bottom w:space="0" w:sz="0" w:val="nil"/>
                <w:right w:space="0" w:sz="0" w:val="nil"/>
                <w:between w:space="0" w:sz="0" w:val="nil"/>
              </w:pBdr>
              <w:jc w:val="cente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2</w:t>
            </w:r>
          </w:p>
        </w:tc>
        <w:tc>
          <w:tcPr>
            <w:shd w:fill="f2f2f2" w:val="clear"/>
            <w:vAlign w:val="center"/>
          </w:tcPr>
          <w:p w:rsidR="00000000" w:rsidDel="00000000" w:rsidP="00000000" w:rsidRDefault="00000000" w:rsidRPr="00000000" w14:paraId="0000021D">
            <w:pPr>
              <w:widowControl w:val="0"/>
              <w:pBdr>
                <w:top w:space="0" w:sz="0" w:val="nil"/>
                <w:left w:space="0" w:sz="0" w:val="nil"/>
                <w:bottom w:space="0" w:sz="0" w:val="nil"/>
                <w:right w:space="0" w:sz="0" w:val="nil"/>
                <w:between w:space="0" w:sz="0" w:val="nil"/>
              </w:pBdr>
              <w:jc w:val="cente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20</w:t>
            </w:r>
            <w:r w:rsidDel="00000000" w:rsidR="00000000" w:rsidRPr="00000000">
              <w:rPr>
                <w:rFonts w:ascii="Cambria" w:cs="Cambria" w:eastAsia="Cambria" w:hAnsi="Cambria"/>
                <w:sz w:val="20"/>
                <w:szCs w:val="20"/>
                <w:rtl w:val="0"/>
              </w:rPr>
              <w:t xml:space="preserve">23</w:t>
            </w:r>
            <w:r w:rsidDel="00000000" w:rsidR="00000000" w:rsidRPr="00000000">
              <w:rPr>
                <w:rtl w:val="0"/>
              </w:rPr>
            </w:r>
          </w:p>
        </w:tc>
        <w:tc>
          <w:tcPr>
            <w:shd w:fill="f2f2f2" w:val="clear"/>
            <w:vAlign w:val="center"/>
          </w:tcPr>
          <w:p w:rsidR="00000000" w:rsidDel="00000000" w:rsidP="00000000" w:rsidRDefault="00000000" w:rsidRPr="00000000" w14:paraId="0000021E">
            <w:pPr>
              <w:rPr>
                <w:rFonts w:ascii="Cambria" w:cs="Cambria" w:eastAsia="Cambria" w:hAnsi="Cambria"/>
                <w:i w:val="1"/>
                <w:color w:val="000000"/>
                <w:sz w:val="20"/>
                <w:szCs w:val="20"/>
              </w:rPr>
            </w:pPr>
            <w:r w:rsidDel="00000000" w:rsidR="00000000" w:rsidRPr="00000000">
              <w:rPr>
                <w:rFonts w:ascii="Cambria" w:cs="Cambria" w:eastAsia="Cambria" w:hAnsi="Cambria"/>
                <w:i w:val="1"/>
                <w:color w:val="000000"/>
                <w:sz w:val="20"/>
                <w:szCs w:val="20"/>
                <w:rtl w:val="0"/>
              </w:rPr>
              <w:t xml:space="preserve">Annual Report</w:t>
            </w:r>
          </w:p>
        </w:tc>
        <w:tc>
          <w:tcPr>
            <w:shd w:fill="f2f2f2" w:val="clear"/>
            <w:vAlign w:val="center"/>
          </w:tcPr>
          <w:p w:rsidR="00000000" w:rsidDel="00000000" w:rsidP="00000000" w:rsidRDefault="00000000" w:rsidRPr="00000000" w14:paraId="0000021F">
            <w:pPr>
              <w:rPr>
                <w:rFonts w:ascii="Cambria" w:cs="Cambria" w:eastAsia="Cambria" w:hAnsi="Cambria"/>
                <w:color w:val="000000"/>
                <w:sz w:val="20"/>
                <w:szCs w:val="20"/>
              </w:rPr>
            </w:pPr>
            <w:r w:rsidDel="00000000" w:rsidR="00000000" w:rsidRPr="00000000">
              <w:rPr>
                <w:rtl w:val="0"/>
              </w:rPr>
            </w:r>
          </w:p>
        </w:tc>
        <w:tc>
          <w:tcPr>
            <w:shd w:fill="f2f2f2" w:val="clear"/>
            <w:vAlign w:val="center"/>
          </w:tcPr>
          <w:p w:rsidR="00000000" w:rsidDel="00000000" w:rsidP="00000000" w:rsidRDefault="00000000" w:rsidRPr="00000000" w14:paraId="00000220">
            <w:pPr>
              <w:rPr>
                <w:rFonts w:ascii="Cambria" w:cs="Cambria" w:eastAsia="Cambria" w:hAnsi="Cambria"/>
                <w:color w:val="000000"/>
                <w:sz w:val="20"/>
                <w:szCs w:val="20"/>
              </w:rPr>
            </w:pPr>
            <w:r w:rsidDel="00000000" w:rsidR="00000000" w:rsidRPr="00000000">
              <w:rPr>
                <w:rtl w:val="0"/>
              </w:rPr>
            </w:r>
          </w:p>
        </w:tc>
      </w:tr>
      <w:tr>
        <w:trPr>
          <w:cantSplit w:val="0"/>
          <w:trHeight w:val="465" w:hRule="atLeast"/>
          <w:tblHeader w:val="0"/>
        </w:trPr>
        <w:tc>
          <w:tcPr>
            <w:shd w:fill="f2f2f2" w:val="clear"/>
            <w:vAlign w:val="center"/>
          </w:tcPr>
          <w:p w:rsidR="00000000" w:rsidDel="00000000" w:rsidP="00000000" w:rsidRDefault="00000000" w:rsidRPr="00000000" w14:paraId="00000221">
            <w:pPr>
              <w:widowControl w:val="0"/>
              <w:pBdr>
                <w:top w:space="0" w:sz="0" w:val="nil"/>
                <w:left w:space="0" w:sz="0" w:val="nil"/>
                <w:bottom w:space="0" w:sz="0" w:val="nil"/>
                <w:right w:space="0" w:sz="0" w:val="nil"/>
                <w:between w:space="0" w:sz="0" w:val="nil"/>
              </w:pBdr>
              <w:jc w:val="cente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3</w:t>
            </w:r>
          </w:p>
        </w:tc>
        <w:tc>
          <w:tcPr>
            <w:shd w:fill="f2f2f2" w:val="clear"/>
            <w:vAlign w:val="center"/>
          </w:tcPr>
          <w:p w:rsidR="00000000" w:rsidDel="00000000" w:rsidP="00000000" w:rsidRDefault="00000000" w:rsidRPr="00000000" w14:paraId="00000222">
            <w:pPr>
              <w:widowControl w:val="0"/>
              <w:pBdr>
                <w:top w:space="0" w:sz="0" w:val="nil"/>
                <w:left w:space="0" w:sz="0" w:val="nil"/>
                <w:bottom w:space="0" w:sz="0" w:val="nil"/>
                <w:right w:space="0" w:sz="0" w:val="nil"/>
                <w:between w:space="0" w:sz="0" w:val="nil"/>
              </w:pBdr>
              <w:jc w:val="cente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20</w:t>
            </w:r>
            <w:r w:rsidDel="00000000" w:rsidR="00000000" w:rsidRPr="00000000">
              <w:rPr>
                <w:rFonts w:ascii="Cambria" w:cs="Cambria" w:eastAsia="Cambria" w:hAnsi="Cambria"/>
                <w:sz w:val="20"/>
                <w:szCs w:val="20"/>
                <w:rtl w:val="0"/>
              </w:rPr>
              <w:t xml:space="preserve">24</w:t>
            </w:r>
            <w:r w:rsidDel="00000000" w:rsidR="00000000" w:rsidRPr="00000000">
              <w:rPr>
                <w:rtl w:val="0"/>
              </w:rPr>
            </w:r>
          </w:p>
        </w:tc>
        <w:tc>
          <w:tcPr>
            <w:shd w:fill="f2f2f2" w:val="clear"/>
            <w:vAlign w:val="center"/>
          </w:tcPr>
          <w:p w:rsidR="00000000" w:rsidDel="00000000" w:rsidP="00000000" w:rsidRDefault="00000000" w:rsidRPr="00000000" w14:paraId="00000223">
            <w:pPr>
              <w:rPr>
                <w:rFonts w:ascii="Cambria" w:cs="Cambria" w:eastAsia="Cambria" w:hAnsi="Cambria"/>
                <w:i w:val="1"/>
                <w:color w:val="000000"/>
                <w:sz w:val="20"/>
                <w:szCs w:val="20"/>
              </w:rPr>
            </w:pPr>
            <w:r w:rsidDel="00000000" w:rsidR="00000000" w:rsidRPr="00000000">
              <w:rPr>
                <w:rFonts w:ascii="Cambria" w:cs="Cambria" w:eastAsia="Cambria" w:hAnsi="Cambria"/>
                <w:i w:val="1"/>
                <w:color w:val="000000"/>
                <w:sz w:val="20"/>
                <w:szCs w:val="20"/>
                <w:rtl w:val="0"/>
              </w:rPr>
              <w:t xml:space="preserve">News Article</w:t>
            </w:r>
          </w:p>
        </w:tc>
        <w:tc>
          <w:tcPr>
            <w:shd w:fill="f2f2f2" w:val="clear"/>
            <w:vAlign w:val="center"/>
          </w:tcPr>
          <w:p w:rsidR="00000000" w:rsidDel="00000000" w:rsidP="00000000" w:rsidRDefault="00000000" w:rsidRPr="00000000" w14:paraId="00000224">
            <w:pPr>
              <w:rPr>
                <w:rFonts w:ascii="Cambria" w:cs="Cambria" w:eastAsia="Cambria" w:hAnsi="Cambria"/>
                <w:color w:val="000000"/>
                <w:sz w:val="20"/>
                <w:szCs w:val="20"/>
              </w:rPr>
            </w:pPr>
            <w:r w:rsidDel="00000000" w:rsidR="00000000" w:rsidRPr="00000000">
              <w:rPr>
                <w:rtl w:val="0"/>
              </w:rPr>
            </w:r>
          </w:p>
        </w:tc>
        <w:tc>
          <w:tcPr>
            <w:shd w:fill="f2f2f2" w:val="clear"/>
            <w:vAlign w:val="center"/>
          </w:tcPr>
          <w:p w:rsidR="00000000" w:rsidDel="00000000" w:rsidP="00000000" w:rsidRDefault="00000000" w:rsidRPr="00000000" w14:paraId="00000225">
            <w:pPr>
              <w:rPr>
                <w:rFonts w:ascii="Cambria" w:cs="Cambria" w:eastAsia="Cambria" w:hAnsi="Cambria"/>
                <w:color w:val="000000"/>
                <w:sz w:val="20"/>
                <w:szCs w:val="20"/>
              </w:rPr>
            </w:pPr>
            <w:r w:rsidDel="00000000" w:rsidR="00000000" w:rsidRPr="00000000">
              <w:rPr>
                <w:rtl w:val="0"/>
              </w:rPr>
            </w:r>
          </w:p>
        </w:tc>
      </w:tr>
      <w:tr>
        <w:trPr>
          <w:cantSplit w:val="0"/>
          <w:trHeight w:val="465" w:hRule="atLeast"/>
          <w:tblHeader w:val="0"/>
        </w:trPr>
        <w:tc>
          <w:tcPr>
            <w:shd w:fill="f2f2f2" w:val="clear"/>
            <w:vAlign w:val="center"/>
          </w:tcPr>
          <w:p w:rsidR="00000000" w:rsidDel="00000000" w:rsidP="00000000" w:rsidRDefault="00000000" w:rsidRPr="00000000" w14:paraId="00000226">
            <w:pPr>
              <w:widowControl w:val="0"/>
              <w:pBdr>
                <w:top w:space="0" w:sz="0" w:val="nil"/>
                <w:left w:space="0" w:sz="0" w:val="nil"/>
                <w:bottom w:space="0" w:sz="0" w:val="nil"/>
                <w:right w:space="0" w:sz="0" w:val="nil"/>
                <w:between w:space="0" w:sz="0" w:val="nil"/>
              </w:pBdr>
              <w:jc w:val="cente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4</w:t>
            </w:r>
          </w:p>
        </w:tc>
        <w:tc>
          <w:tcPr>
            <w:shd w:fill="f2f2f2" w:val="clear"/>
            <w:vAlign w:val="center"/>
          </w:tcPr>
          <w:p w:rsidR="00000000" w:rsidDel="00000000" w:rsidP="00000000" w:rsidRDefault="00000000" w:rsidRPr="00000000" w14:paraId="00000227">
            <w:pPr>
              <w:widowControl w:val="0"/>
              <w:pBdr>
                <w:top w:space="0" w:sz="0" w:val="nil"/>
                <w:left w:space="0" w:sz="0" w:val="nil"/>
                <w:bottom w:space="0" w:sz="0" w:val="nil"/>
                <w:right w:space="0" w:sz="0" w:val="nil"/>
                <w:between w:space="0" w:sz="0" w:val="nil"/>
              </w:pBdr>
              <w:jc w:val="center"/>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20</w:t>
            </w:r>
            <w:r w:rsidDel="00000000" w:rsidR="00000000" w:rsidRPr="00000000">
              <w:rPr>
                <w:rFonts w:ascii="Cambria" w:cs="Cambria" w:eastAsia="Cambria" w:hAnsi="Cambria"/>
                <w:sz w:val="20"/>
                <w:szCs w:val="20"/>
                <w:rtl w:val="0"/>
              </w:rPr>
              <w:t xml:space="preserve">24</w:t>
            </w:r>
            <w:r w:rsidDel="00000000" w:rsidR="00000000" w:rsidRPr="00000000">
              <w:rPr>
                <w:rtl w:val="0"/>
              </w:rPr>
            </w:r>
          </w:p>
        </w:tc>
        <w:tc>
          <w:tcPr>
            <w:shd w:fill="f2f2f2" w:val="clear"/>
            <w:vAlign w:val="center"/>
          </w:tcPr>
          <w:p w:rsidR="00000000" w:rsidDel="00000000" w:rsidP="00000000" w:rsidRDefault="00000000" w:rsidRPr="00000000" w14:paraId="00000228">
            <w:pPr>
              <w:rPr>
                <w:rFonts w:ascii="Cambria" w:cs="Cambria" w:eastAsia="Cambria" w:hAnsi="Cambria"/>
                <w:color w:val="000000"/>
                <w:sz w:val="20"/>
                <w:szCs w:val="20"/>
              </w:rPr>
            </w:pPr>
            <w:r w:rsidDel="00000000" w:rsidR="00000000" w:rsidRPr="00000000">
              <w:rPr>
                <w:rtl w:val="0"/>
              </w:rPr>
            </w:r>
          </w:p>
        </w:tc>
        <w:tc>
          <w:tcPr>
            <w:shd w:fill="f2f2f2" w:val="clear"/>
            <w:vAlign w:val="center"/>
          </w:tcPr>
          <w:p w:rsidR="00000000" w:rsidDel="00000000" w:rsidP="00000000" w:rsidRDefault="00000000" w:rsidRPr="00000000" w14:paraId="00000229">
            <w:pPr>
              <w:rPr>
                <w:rFonts w:ascii="Cambria" w:cs="Cambria" w:eastAsia="Cambria" w:hAnsi="Cambria"/>
                <w:color w:val="000000"/>
                <w:sz w:val="20"/>
                <w:szCs w:val="20"/>
              </w:rPr>
            </w:pPr>
            <w:r w:rsidDel="00000000" w:rsidR="00000000" w:rsidRPr="00000000">
              <w:rPr>
                <w:rtl w:val="0"/>
              </w:rPr>
            </w:r>
          </w:p>
        </w:tc>
        <w:tc>
          <w:tcPr>
            <w:shd w:fill="f2f2f2" w:val="clear"/>
            <w:vAlign w:val="center"/>
          </w:tcPr>
          <w:p w:rsidR="00000000" w:rsidDel="00000000" w:rsidP="00000000" w:rsidRDefault="00000000" w:rsidRPr="00000000" w14:paraId="0000022A">
            <w:pPr>
              <w:rPr>
                <w:rFonts w:ascii="Cambria" w:cs="Cambria" w:eastAsia="Cambria" w:hAnsi="Cambria"/>
                <w:color w:val="000000"/>
                <w:sz w:val="20"/>
                <w:szCs w:val="20"/>
              </w:rPr>
            </w:pPr>
            <w:r w:rsidDel="00000000" w:rsidR="00000000" w:rsidRPr="00000000">
              <w:rPr>
                <w:rtl w:val="0"/>
              </w:rPr>
            </w:r>
          </w:p>
        </w:tc>
      </w:tr>
    </w:tbl>
    <w:p w:rsidR="00000000" w:rsidDel="00000000" w:rsidP="00000000" w:rsidRDefault="00000000" w:rsidRPr="00000000" w14:paraId="0000022B">
      <w:pPr>
        <w:jc w:val="both"/>
        <w:rPr>
          <w:rFonts w:ascii="Cambria" w:cs="Cambria" w:eastAsia="Cambria" w:hAnsi="Cambria"/>
        </w:rPr>
      </w:pPr>
      <w:r w:rsidDel="00000000" w:rsidR="00000000" w:rsidRPr="00000000">
        <w:rPr>
          <w:rtl w:val="0"/>
        </w:rPr>
      </w:r>
    </w:p>
    <w:p w:rsidR="00000000" w:rsidDel="00000000" w:rsidP="00000000" w:rsidRDefault="00000000" w:rsidRPr="00000000" w14:paraId="0000022C">
      <w:pPr>
        <w:spacing w:line="276" w:lineRule="auto"/>
        <w:rPr>
          <w:rFonts w:ascii="Cambria" w:cs="Cambria" w:eastAsia="Cambria" w:hAnsi="Cambria"/>
        </w:rPr>
      </w:pPr>
      <w:r w:rsidDel="00000000" w:rsidR="00000000" w:rsidRPr="00000000">
        <w:rPr>
          <w:rtl w:val="0"/>
        </w:rPr>
      </w:r>
    </w:p>
    <w:sectPr>
      <w:headerReference r:id="rId30" w:type="default"/>
      <w:footerReference r:id="rId31" w:type="default"/>
      <w:footerReference r:id="rId32" w:type="even"/>
      <w:pgSz w:h="15840" w:w="12240" w:orient="portrait"/>
      <w:pgMar w:bottom="1440" w:top="1440" w:left="1440" w:right="990" w:header="0" w:footer="37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mbria"/>
  <w:font w:name="Calibri"/>
  <w:font w:name="Courier New"/>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Quattrocento Sa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Noto Sans Symbols">
    <w:embedRegular w:fontKey="{00000000-0000-0000-0000-000000000000}" r:id="rId9" w:subsetted="0"/>
    <w:embedBold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2F">
    <w:pPr>
      <w:pBdr>
        <w:top w:space="0" w:sz="0" w:val="nil"/>
        <w:left w:space="0" w:sz="0" w:val="nil"/>
        <w:bottom w:space="0" w:sz="0" w:val="nil"/>
        <w:right w:space="0" w:sz="0" w:val="nil"/>
        <w:between w:space="0" w:sz="0" w:val="nil"/>
      </w:pBdr>
      <w:tabs>
        <w:tab w:val="center" w:leader="none" w:pos="4680"/>
        <w:tab w:val="right" w:leader="none" w:pos="9360"/>
      </w:tabs>
      <w:jc w:val="right"/>
      <w:rPr>
        <w:rFonts w:ascii="Arial" w:cs="Arial" w:eastAsia="Arial" w:hAnsi="Arial"/>
        <w:color w:val="000000"/>
        <w:sz w:val="22"/>
        <w:szCs w:val="22"/>
      </w:rPr>
    </w:pPr>
    <w:r w:rsidDel="00000000" w:rsidR="00000000" w:rsidRPr="00000000">
      <w:rPr>
        <w:rFonts w:ascii="Arial" w:cs="Arial" w:eastAsia="Arial" w:hAnsi="Arial"/>
        <w:color w:val="000000"/>
        <w:sz w:val="22"/>
        <w:szCs w:val="22"/>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30">
    <w:pPr>
      <w:pBdr>
        <w:top w:space="0" w:sz="0" w:val="nil"/>
        <w:left w:space="0" w:sz="0" w:val="nil"/>
        <w:bottom w:space="0" w:sz="0" w:val="nil"/>
        <w:right w:space="0" w:sz="0" w:val="nil"/>
        <w:between w:space="0" w:sz="0" w:val="nil"/>
      </w:pBdr>
      <w:tabs>
        <w:tab w:val="center" w:leader="none" w:pos="4680"/>
        <w:tab w:val="right" w:leader="none" w:pos="9360"/>
      </w:tabs>
      <w:ind w:right="360"/>
      <w:rPr>
        <w:rFonts w:ascii="Arial" w:cs="Arial" w:eastAsia="Arial" w:hAnsi="Arial"/>
        <w:color w:val="000000"/>
        <w:sz w:val="22"/>
        <w:szCs w:val="22"/>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31">
    <w:pPr>
      <w:pBdr>
        <w:top w:space="0" w:sz="0" w:val="nil"/>
        <w:left w:space="0" w:sz="0" w:val="nil"/>
        <w:bottom w:space="0" w:sz="0" w:val="nil"/>
        <w:right w:space="0" w:sz="0" w:val="nil"/>
        <w:between w:space="0" w:sz="0" w:val="nil"/>
      </w:pBdr>
      <w:tabs>
        <w:tab w:val="center" w:leader="none" w:pos="4680"/>
        <w:tab w:val="right" w:leader="none" w:pos="9360"/>
      </w:tabs>
      <w:jc w:val="right"/>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w:t>
    </w:r>
    <w:r w:rsidDel="00000000" w:rsidR="00000000" w:rsidRPr="00000000">
      <w:rPr>
        <w:rFonts w:ascii="Arial" w:cs="Arial" w:eastAsia="Arial" w:hAnsi="Arial"/>
        <w:color w:val="000000"/>
        <w:sz w:val="18"/>
        <w:szCs w:val="18"/>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32">
    <w:pPr>
      <w:pBdr>
        <w:top w:space="0" w:sz="0" w:val="nil"/>
        <w:left w:space="0" w:sz="0" w:val="nil"/>
        <w:bottom w:space="0" w:sz="0" w:val="nil"/>
        <w:right w:space="0" w:sz="0" w:val="nil"/>
        <w:between w:space="0" w:sz="0" w:val="nil"/>
      </w:pBdr>
      <w:tabs>
        <w:tab w:val="center" w:leader="none" w:pos="4680"/>
        <w:tab w:val="right" w:leader="none" w:pos="9360"/>
      </w:tabs>
      <w:jc w:val="right"/>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Updated as of: May 2024 </w:t>
    </w:r>
  </w:p>
  <w:p w:rsidR="00000000" w:rsidDel="00000000" w:rsidP="00000000" w:rsidRDefault="00000000" w:rsidRPr="00000000" w14:paraId="00000233">
    <w:pPr>
      <w:pBdr>
        <w:top w:space="0" w:sz="0" w:val="nil"/>
        <w:left w:space="0" w:sz="0" w:val="nil"/>
        <w:bottom w:space="0" w:sz="0" w:val="nil"/>
        <w:right w:space="0" w:sz="0" w:val="nil"/>
        <w:between w:space="0" w:sz="0" w:val="nil"/>
      </w:pBdr>
      <w:tabs>
        <w:tab w:val="center" w:leader="none" w:pos="4680"/>
        <w:tab w:val="right" w:leader="none" w:pos="9360"/>
      </w:tabs>
      <w:ind w:right="360"/>
      <w:rPr>
        <w:rFonts w:ascii="Arial" w:cs="Arial" w:eastAsia="Arial" w:hAnsi="Arial"/>
        <w:color w:val="000000"/>
        <w:sz w:val="22"/>
        <w:szCs w:val="22"/>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2D">
    <w:pPr>
      <w:pBdr>
        <w:top w:space="0" w:sz="0" w:val="nil"/>
        <w:left w:space="0" w:sz="0" w:val="nil"/>
        <w:bottom w:space="0" w:sz="0" w:val="nil"/>
        <w:right w:space="0" w:sz="0" w:val="nil"/>
        <w:between w:space="0" w:sz="0" w:val="nil"/>
      </w:pBdr>
      <w:jc w:val="right"/>
      <w:rPr>
        <w:color w:val="000000"/>
      </w:rPr>
    </w:pPr>
    <w:r w:rsidDel="00000000" w:rsidR="00000000" w:rsidRPr="00000000">
      <w:rPr>
        <w:rtl w:val="0"/>
      </w:rPr>
    </w:r>
  </w:p>
  <w:p w:rsidR="00000000" w:rsidDel="00000000" w:rsidP="00000000" w:rsidRDefault="00000000" w:rsidRPr="00000000" w14:paraId="0000022E">
    <w:pPr>
      <w:pBdr>
        <w:top w:space="0" w:sz="0" w:val="nil"/>
        <w:left w:space="0" w:sz="0" w:val="nil"/>
        <w:bottom w:space="0" w:sz="0" w:val="nil"/>
        <w:right w:space="0" w:sz="0" w:val="nil"/>
        <w:between w:space="0" w:sz="0" w:val="nil"/>
      </w:pBdr>
      <w:jc w:val="right"/>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lowerRoman"/>
      <w:lvlText w:val="%1."/>
      <w:lvlJc w:val="righ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
    <w:lvl w:ilvl="0">
      <w:start w:val="1"/>
      <w:numFmt w:val="bullet"/>
      <w:lvlText w:val="●"/>
      <w:lvlJc w:val="left"/>
      <w:pPr>
        <w:ind w:left="720" w:hanging="360"/>
      </w:pPr>
      <w:rPr>
        <w:rFonts w:ascii="Noto Sans Symbols" w:cs="Noto Sans Symbols" w:eastAsia="Noto Sans Symbols" w:hAnsi="Noto Sans Symbols"/>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bullet"/>
      <w:lvlText w:val="▪"/>
      <w:lvlJc w:val="left"/>
      <w:pPr>
        <w:ind w:left="1488" w:hanging="360"/>
      </w:pPr>
      <w:rPr>
        <w:rFonts w:ascii="Noto Sans Symbols" w:cs="Noto Sans Symbols" w:eastAsia="Noto Sans Symbols" w:hAnsi="Noto Sans Symbols"/>
        <w:color w:val="000000"/>
      </w:rPr>
    </w:lvl>
    <w:lvl w:ilvl="1">
      <w:start w:val="1"/>
      <w:numFmt w:val="bullet"/>
      <w:lvlText w:val="o"/>
      <w:lvlJc w:val="left"/>
      <w:pPr>
        <w:ind w:left="872" w:hanging="360"/>
      </w:pPr>
      <w:rPr>
        <w:rFonts w:ascii="Courier New" w:cs="Courier New" w:eastAsia="Courier New" w:hAnsi="Courier New"/>
      </w:rPr>
    </w:lvl>
    <w:lvl w:ilvl="2">
      <w:start w:val="1"/>
      <w:numFmt w:val="bullet"/>
      <w:lvlText w:val="▪"/>
      <w:lvlJc w:val="left"/>
      <w:pPr>
        <w:ind w:left="1592" w:hanging="360"/>
      </w:pPr>
      <w:rPr>
        <w:rFonts w:ascii="Noto Sans Symbols" w:cs="Noto Sans Symbols" w:eastAsia="Noto Sans Symbols" w:hAnsi="Noto Sans Symbols"/>
      </w:rPr>
    </w:lvl>
    <w:lvl w:ilvl="3">
      <w:start w:val="1"/>
      <w:numFmt w:val="bullet"/>
      <w:lvlText w:val="●"/>
      <w:lvlJc w:val="left"/>
      <w:pPr>
        <w:ind w:left="2312" w:hanging="360"/>
      </w:pPr>
      <w:rPr>
        <w:rFonts w:ascii="Noto Sans Symbols" w:cs="Noto Sans Symbols" w:eastAsia="Noto Sans Symbols" w:hAnsi="Noto Sans Symbols"/>
      </w:rPr>
    </w:lvl>
    <w:lvl w:ilvl="4">
      <w:start w:val="1"/>
      <w:numFmt w:val="bullet"/>
      <w:lvlText w:val="o"/>
      <w:lvlJc w:val="left"/>
      <w:pPr>
        <w:ind w:left="3032" w:hanging="360"/>
      </w:pPr>
      <w:rPr>
        <w:rFonts w:ascii="Courier New" w:cs="Courier New" w:eastAsia="Courier New" w:hAnsi="Courier New"/>
      </w:rPr>
    </w:lvl>
    <w:lvl w:ilvl="5">
      <w:start w:val="1"/>
      <w:numFmt w:val="bullet"/>
      <w:lvlText w:val="▪"/>
      <w:lvlJc w:val="left"/>
      <w:pPr>
        <w:ind w:left="3752" w:hanging="360"/>
      </w:pPr>
      <w:rPr>
        <w:rFonts w:ascii="Noto Sans Symbols" w:cs="Noto Sans Symbols" w:eastAsia="Noto Sans Symbols" w:hAnsi="Noto Sans Symbols"/>
      </w:rPr>
    </w:lvl>
    <w:lvl w:ilvl="6">
      <w:start w:val="1"/>
      <w:numFmt w:val="bullet"/>
      <w:lvlText w:val="●"/>
      <w:lvlJc w:val="left"/>
      <w:pPr>
        <w:ind w:left="4472" w:hanging="360"/>
      </w:pPr>
      <w:rPr>
        <w:rFonts w:ascii="Noto Sans Symbols" w:cs="Noto Sans Symbols" w:eastAsia="Noto Sans Symbols" w:hAnsi="Noto Sans Symbols"/>
      </w:rPr>
    </w:lvl>
    <w:lvl w:ilvl="7">
      <w:start w:val="1"/>
      <w:numFmt w:val="bullet"/>
      <w:lvlText w:val="o"/>
      <w:lvlJc w:val="left"/>
      <w:pPr>
        <w:ind w:left="5192" w:hanging="360"/>
      </w:pPr>
      <w:rPr>
        <w:rFonts w:ascii="Courier New" w:cs="Courier New" w:eastAsia="Courier New" w:hAnsi="Courier New"/>
      </w:rPr>
    </w:lvl>
    <w:lvl w:ilvl="8">
      <w:start w:val="1"/>
      <w:numFmt w:val="bullet"/>
      <w:lvlText w:val="▪"/>
      <w:lvlJc w:val="left"/>
      <w:pPr>
        <w:ind w:left="5912" w:hanging="360"/>
      </w:pPr>
      <w:rPr>
        <w:rFonts w:ascii="Noto Sans Symbols" w:cs="Noto Sans Symbols" w:eastAsia="Noto Sans Symbols" w:hAnsi="Noto Sans Symbols"/>
      </w:rPr>
    </w:lvl>
  </w:abstractNum>
  <w:abstractNum w:abstractNumId="11">
    <w:lvl w:ilvl="0">
      <w:start w:val="1"/>
      <w:numFmt w:val="bullet"/>
      <w:lvlText w:val="▪"/>
      <w:lvlJc w:val="left"/>
      <w:pPr>
        <w:ind w:left="962" w:hanging="360"/>
      </w:pPr>
      <w:rPr>
        <w:rFonts w:ascii="Noto Sans Symbols" w:cs="Noto Sans Symbols" w:eastAsia="Noto Sans Symbols" w:hAnsi="Noto Sans Symbols"/>
      </w:rPr>
    </w:lvl>
    <w:lvl w:ilvl="1">
      <w:start w:val="1"/>
      <w:numFmt w:val="bullet"/>
      <w:lvlText w:val="o"/>
      <w:lvlJc w:val="left"/>
      <w:pPr>
        <w:ind w:left="1682" w:hanging="360"/>
      </w:pPr>
      <w:rPr>
        <w:rFonts w:ascii="Courier New" w:cs="Courier New" w:eastAsia="Courier New" w:hAnsi="Courier New"/>
      </w:rPr>
    </w:lvl>
    <w:lvl w:ilvl="2">
      <w:start w:val="1"/>
      <w:numFmt w:val="bullet"/>
      <w:lvlText w:val="▪"/>
      <w:lvlJc w:val="left"/>
      <w:pPr>
        <w:ind w:left="2402" w:hanging="360"/>
      </w:pPr>
      <w:rPr>
        <w:rFonts w:ascii="Noto Sans Symbols" w:cs="Noto Sans Symbols" w:eastAsia="Noto Sans Symbols" w:hAnsi="Noto Sans Symbols"/>
      </w:rPr>
    </w:lvl>
    <w:lvl w:ilvl="3">
      <w:start w:val="1"/>
      <w:numFmt w:val="bullet"/>
      <w:lvlText w:val="●"/>
      <w:lvlJc w:val="left"/>
      <w:pPr>
        <w:ind w:left="3122" w:hanging="360"/>
      </w:pPr>
      <w:rPr>
        <w:rFonts w:ascii="Noto Sans Symbols" w:cs="Noto Sans Symbols" w:eastAsia="Noto Sans Symbols" w:hAnsi="Noto Sans Symbols"/>
      </w:rPr>
    </w:lvl>
    <w:lvl w:ilvl="4">
      <w:start w:val="1"/>
      <w:numFmt w:val="bullet"/>
      <w:lvlText w:val="o"/>
      <w:lvlJc w:val="left"/>
      <w:pPr>
        <w:ind w:left="3842" w:hanging="360"/>
      </w:pPr>
      <w:rPr>
        <w:rFonts w:ascii="Courier New" w:cs="Courier New" w:eastAsia="Courier New" w:hAnsi="Courier New"/>
      </w:rPr>
    </w:lvl>
    <w:lvl w:ilvl="5">
      <w:start w:val="1"/>
      <w:numFmt w:val="bullet"/>
      <w:lvlText w:val="▪"/>
      <w:lvlJc w:val="left"/>
      <w:pPr>
        <w:ind w:left="4562" w:hanging="360"/>
      </w:pPr>
      <w:rPr>
        <w:rFonts w:ascii="Noto Sans Symbols" w:cs="Noto Sans Symbols" w:eastAsia="Noto Sans Symbols" w:hAnsi="Noto Sans Symbols"/>
      </w:rPr>
    </w:lvl>
    <w:lvl w:ilvl="6">
      <w:start w:val="1"/>
      <w:numFmt w:val="bullet"/>
      <w:lvlText w:val="●"/>
      <w:lvlJc w:val="left"/>
      <w:pPr>
        <w:ind w:left="5282" w:hanging="360"/>
      </w:pPr>
      <w:rPr>
        <w:rFonts w:ascii="Noto Sans Symbols" w:cs="Noto Sans Symbols" w:eastAsia="Noto Sans Symbols" w:hAnsi="Noto Sans Symbols"/>
      </w:rPr>
    </w:lvl>
    <w:lvl w:ilvl="7">
      <w:start w:val="1"/>
      <w:numFmt w:val="bullet"/>
      <w:lvlText w:val="o"/>
      <w:lvlJc w:val="left"/>
      <w:pPr>
        <w:ind w:left="6002" w:hanging="360"/>
      </w:pPr>
      <w:rPr>
        <w:rFonts w:ascii="Courier New" w:cs="Courier New" w:eastAsia="Courier New" w:hAnsi="Courier New"/>
      </w:rPr>
    </w:lvl>
    <w:lvl w:ilvl="8">
      <w:start w:val="1"/>
      <w:numFmt w:val="bullet"/>
      <w:lvlText w:val="▪"/>
      <w:lvlJc w:val="left"/>
      <w:pPr>
        <w:ind w:left="6722" w:hanging="360"/>
      </w:pPr>
      <w:rPr>
        <w:rFonts w:ascii="Noto Sans Symbols" w:cs="Noto Sans Symbols" w:eastAsia="Noto Sans Symbols" w:hAnsi="Noto Sans Symbols"/>
      </w:rPr>
    </w:lvl>
  </w:abstractNum>
  <w:abstractNum w:abstractNumId="12">
    <w:lvl w:ilvl="0">
      <w:start w:val="1"/>
      <w:numFmt w:val="bullet"/>
      <w:lvlText w:val="-"/>
      <w:lvlJc w:val="left"/>
      <w:pPr>
        <w:ind w:left="2520" w:hanging="360"/>
      </w:pPr>
      <w:rPr>
        <w:rFonts w:ascii="Arial" w:cs="Arial" w:eastAsia="Arial" w:hAnsi="Arial"/>
        <w:color w:val="984806"/>
      </w:rPr>
    </w:lvl>
    <w:lvl w:ilvl="1">
      <w:start w:val="1"/>
      <w:numFmt w:val="bullet"/>
      <w:lvlText w:val="▪"/>
      <w:lvlJc w:val="left"/>
      <w:pPr>
        <w:ind w:left="962" w:hanging="360"/>
      </w:pPr>
      <w:rPr>
        <w:rFonts w:ascii="Noto Sans Symbols" w:cs="Noto Sans Symbols" w:eastAsia="Noto Sans Symbols" w:hAnsi="Noto Sans Symbols"/>
        <w:b w:val="0"/>
        <w:sz w:val="20"/>
        <w:szCs w:val="20"/>
      </w:rPr>
    </w:lvl>
    <w:lvl w:ilvl="2">
      <w:start w:val="1"/>
      <w:numFmt w:val="bullet"/>
      <w:lvlText w:val="-"/>
      <w:lvlJc w:val="left"/>
      <w:pPr>
        <w:ind w:left="2520" w:hanging="360"/>
      </w:pPr>
      <w:rPr>
        <w:rFonts w:ascii="Arial" w:cs="Arial" w:eastAsia="Arial" w:hAnsi="Arial"/>
      </w:rPr>
    </w:lvl>
    <w:lvl w:ilvl="3">
      <w:start w:val="1"/>
      <w:numFmt w:val="bullet"/>
      <w:lvlText w:val="o"/>
      <w:lvlJc w:val="left"/>
      <w:pPr>
        <w:ind w:left="3060" w:hanging="360"/>
      </w:pPr>
      <w:rPr>
        <w:rFonts w:ascii="Courier New" w:cs="Courier New" w:eastAsia="Courier New" w:hAnsi="Courier New"/>
      </w:rPr>
    </w:lvl>
    <w:lvl w:ilvl="4">
      <w:start w:val="1"/>
      <w:numFmt w:val="lowerLetter"/>
      <w:lvlText w:val="%5."/>
      <w:lvlJc w:val="left"/>
      <w:pPr>
        <w:ind w:left="3780" w:hanging="360"/>
      </w:pPr>
      <w:rPr/>
    </w:lvl>
    <w:lvl w:ilvl="5">
      <w:start w:val="1"/>
      <w:numFmt w:val="lowerRoman"/>
      <w:lvlText w:val="%6."/>
      <w:lvlJc w:val="right"/>
      <w:pPr>
        <w:ind w:left="4500" w:hanging="180"/>
      </w:pPr>
      <w:rPr/>
    </w:lvl>
    <w:lvl w:ilvl="6">
      <w:start w:val="1"/>
      <w:numFmt w:val="decimal"/>
      <w:lvlText w:val="%7."/>
      <w:lvlJc w:val="left"/>
      <w:pPr>
        <w:ind w:left="5220" w:hanging="360"/>
      </w:pPr>
      <w:rPr/>
    </w:lvl>
    <w:lvl w:ilvl="7">
      <w:start w:val="1"/>
      <w:numFmt w:val="lowerLetter"/>
      <w:lvlText w:val="%8."/>
      <w:lvlJc w:val="left"/>
      <w:pPr>
        <w:ind w:left="5940" w:hanging="360"/>
      </w:pPr>
      <w:rPr/>
    </w:lvl>
    <w:lvl w:ilvl="8">
      <w:start w:val="1"/>
      <w:numFmt w:val="lowerRoman"/>
      <w:lvlText w:val="%9."/>
      <w:lvlJc w:val="right"/>
      <w:pPr>
        <w:ind w:left="666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IN"/>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276" w:lineRule="auto"/>
    </w:pPr>
    <w:rPr>
      <w:rFonts w:ascii="Arial" w:cs="Arial" w:eastAsia="Arial" w:hAnsi="Arial"/>
      <w:b w:val="1"/>
      <w:sz w:val="48"/>
      <w:szCs w:val="48"/>
    </w:rPr>
  </w:style>
  <w:style w:type="paragraph" w:styleId="Heading2">
    <w:name w:val="heading 2"/>
    <w:basedOn w:val="Normal"/>
    <w:next w:val="Normal"/>
    <w:pPr>
      <w:keepNext w:val="1"/>
      <w:keepLines w:val="1"/>
      <w:spacing w:after="80" w:before="360" w:line="276" w:lineRule="auto"/>
    </w:pPr>
    <w:rPr>
      <w:rFonts w:ascii="Arial" w:cs="Arial" w:eastAsia="Arial" w:hAnsi="Arial"/>
      <w:b w:val="1"/>
      <w:sz w:val="36"/>
      <w:szCs w:val="36"/>
    </w:rPr>
  </w:style>
  <w:style w:type="paragraph" w:styleId="Heading3">
    <w:name w:val="heading 3"/>
    <w:basedOn w:val="Normal"/>
    <w:next w:val="Normal"/>
    <w:pPr>
      <w:keepNext w:val="1"/>
      <w:keepLines w:val="1"/>
      <w:spacing w:after="80" w:before="280" w:line="276" w:lineRule="auto"/>
    </w:pPr>
    <w:rPr>
      <w:rFonts w:ascii="Arial" w:cs="Arial" w:eastAsia="Arial" w:hAnsi="Arial"/>
      <w:b w:val="1"/>
      <w:sz w:val="28"/>
      <w:szCs w:val="28"/>
    </w:rPr>
  </w:style>
  <w:style w:type="paragraph" w:styleId="Heading4">
    <w:name w:val="heading 4"/>
    <w:basedOn w:val="Normal"/>
    <w:next w:val="Normal"/>
    <w:pPr>
      <w:keepNext w:val="1"/>
      <w:keepLines w:val="1"/>
      <w:spacing w:after="40" w:before="240" w:line="276" w:lineRule="auto"/>
    </w:pPr>
    <w:rPr>
      <w:rFonts w:ascii="Arial" w:cs="Arial" w:eastAsia="Arial" w:hAnsi="Arial"/>
      <w:b w:val="1"/>
    </w:rPr>
  </w:style>
  <w:style w:type="paragraph" w:styleId="Heading5">
    <w:name w:val="heading 5"/>
    <w:basedOn w:val="Normal"/>
    <w:next w:val="Normal"/>
    <w:pPr>
      <w:keepNext w:val="1"/>
      <w:keepLines w:val="1"/>
      <w:spacing w:after="40" w:before="220" w:line="276" w:lineRule="auto"/>
    </w:pPr>
    <w:rPr>
      <w:rFonts w:ascii="Arial" w:cs="Arial" w:eastAsia="Arial" w:hAnsi="Arial"/>
      <w:b w:val="1"/>
      <w:sz w:val="22"/>
      <w:szCs w:val="22"/>
    </w:rPr>
  </w:style>
  <w:style w:type="paragraph" w:styleId="Heading6">
    <w:name w:val="heading 6"/>
    <w:basedOn w:val="Normal"/>
    <w:next w:val="Normal"/>
    <w:pPr>
      <w:keepNext w:val="1"/>
      <w:keepLines w:val="1"/>
      <w:spacing w:after="40" w:before="200" w:line="276" w:lineRule="auto"/>
    </w:pPr>
    <w:rPr>
      <w:rFonts w:ascii="Arial" w:cs="Arial" w:eastAsia="Arial" w:hAnsi="Arial"/>
      <w:b w:val="1"/>
      <w:sz w:val="20"/>
      <w:szCs w:val="20"/>
    </w:rPr>
  </w:style>
  <w:style w:type="paragraph" w:styleId="Title">
    <w:name w:val="Title"/>
    <w:basedOn w:val="Normal"/>
    <w:next w:val="Normal"/>
    <w:pPr>
      <w:keepNext w:val="1"/>
      <w:keepLines w:val="1"/>
      <w:spacing w:after="120" w:before="480" w:line="276" w:lineRule="auto"/>
    </w:pPr>
    <w:rPr>
      <w:rFonts w:ascii="Arial" w:cs="Arial" w:eastAsia="Arial" w:hAnsi="Arial"/>
      <w:b w:val="1"/>
      <w:sz w:val="72"/>
      <w:szCs w:val="72"/>
    </w:rPr>
  </w:style>
  <w:style w:type="paragraph" w:styleId="Normal" w:default="1">
    <w:name w:val="Normal"/>
    <w:qFormat w:val="1"/>
    <w:rsid w:val="008F6686"/>
  </w:style>
  <w:style w:type="paragraph" w:styleId="Heading1">
    <w:name w:val="heading 1"/>
    <w:basedOn w:val="Normal"/>
    <w:next w:val="Normal"/>
    <w:uiPriority w:val="9"/>
    <w:qFormat w:val="1"/>
    <w:pPr>
      <w:keepNext w:val="1"/>
      <w:keepLines w:val="1"/>
      <w:spacing w:after="120" w:before="480" w:line="276" w:lineRule="auto"/>
      <w:outlineLvl w:val="0"/>
    </w:pPr>
    <w:rPr>
      <w:rFonts w:ascii="Arial" w:cs="Arial" w:eastAsia="Arial" w:hAnsi="Arial"/>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line="276" w:lineRule="auto"/>
      <w:outlineLvl w:val="1"/>
    </w:pPr>
    <w:rPr>
      <w:rFonts w:ascii="Arial" w:cs="Arial" w:eastAsia="Arial" w:hAnsi="Arial"/>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line="276" w:lineRule="auto"/>
      <w:outlineLvl w:val="2"/>
    </w:pPr>
    <w:rPr>
      <w:rFonts w:ascii="Arial" w:cs="Arial" w:eastAsia="Arial" w:hAnsi="Arial"/>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line="276" w:lineRule="auto"/>
      <w:outlineLvl w:val="3"/>
    </w:pPr>
    <w:rPr>
      <w:rFonts w:ascii="Arial" w:cs="Arial" w:eastAsia="Arial" w:hAnsi="Arial"/>
      <w:b w:val="1"/>
    </w:rPr>
  </w:style>
  <w:style w:type="paragraph" w:styleId="Heading5">
    <w:name w:val="heading 5"/>
    <w:basedOn w:val="Normal"/>
    <w:next w:val="Normal"/>
    <w:uiPriority w:val="9"/>
    <w:semiHidden w:val="1"/>
    <w:unhideWhenUsed w:val="1"/>
    <w:qFormat w:val="1"/>
    <w:pPr>
      <w:keepNext w:val="1"/>
      <w:keepLines w:val="1"/>
      <w:spacing w:after="40" w:before="220" w:line="276" w:lineRule="auto"/>
      <w:outlineLvl w:val="4"/>
    </w:pPr>
    <w:rPr>
      <w:rFonts w:ascii="Arial" w:cs="Arial" w:eastAsia="Arial" w:hAnsi="Arial"/>
      <w:b w:val="1"/>
      <w:sz w:val="22"/>
      <w:szCs w:val="22"/>
    </w:rPr>
  </w:style>
  <w:style w:type="paragraph" w:styleId="Heading6">
    <w:name w:val="heading 6"/>
    <w:basedOn w:val="Normal"/>
    <w:next w:val="Normal"/>
    <w:uiPriority w:val="9"/>
    <w:semiHidden w:val="1"/>
    <w:unhideWhenUsed w:val="1"/>
    <w:qFormat w:val="1"/>
    <w:pPr>
      <w:keepNext w:val="1"/>
      <w:keepLines w:val="1"/>
      <w:spacing w:after="40" w:before="200" w:line="276" w:lineRule="auto"/>
      <w:outlineLvl w:val="5"/>
    </w:pPr>
    <w:rPr>
      <w:rFonts w:ascii="Arial" w:cs="Arial" w:eastAsia="Arial" w:hAnsi="Arial"/>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line="276" w:lineRule="auto"/>
    </w:pPr>
    <w:rPr>
      <w:rFonts w:ascii="Arial" w:cs="Arial" w:eastAsia="Arial" w:hAnsi="Arial"/>
      <w:b w:val="1"/>
      <w:sz w:val="72"/>
      <w:szCs w:val="72"/>
    </w:rPr>
  </w:style>
  <w:style w:type="paragraph" w:styleId="Subtitle">
    <w:name w:val="Subtitle"/>
    <w:basedOn w:val="Normal"/>
    <w:next w:val="Normal"/>
    <w:uiPriority w:val="11"/>
    <w:qFormat w:val="1"/>
    <w:pPr>
      <w:keepNext w:val="1"/>
      <w:keepLines w:val="1"/>
      <w:spacing w:after="80" w:before="360" w:line="276" w:lineRule="auto"/>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252661"/>
    <w:pPr>
      <w:tabs>
        <w:tab w:val="center" w:pos="4680"/>
        <w:tab w:val="right" w:pos="9360"/>
      </w:tabs>
    </w:pPr>
    <w:rPr>
      <w:rFonts w:ascii="Arial" w:cs="Arial" w:eastAsia="Arial" w:hAnsi="Arial"/>
      <w:sz w:val="22"/>
      <w:szCs w:val="22"/>
    </w:rPr>
  </w:style>
  <w:style w:type="character" w:styleId="HeaderChar" w:customStyle="1">
    <w:name w:val="Header Char"/>
    <w:basedOn w:val="DefaultParagraphFont"/>
    <w:link w:val="Header"/>
    <w:uiPriority w:val="99"/>
    <w:rsid w:val="00252661"/>
  </w:style>
  <w:style w:type="paragraph" w:styleId="Footer">
    <w:name w:val="footer"/>
    <w:basedOn w:val="Normal"/>
    <w:link w:val="FooterChar"/>
    <w:uiPriority w:val="99"/>
    <w:unhideWhenUsed w:val="1"/>
    <w:rsid w:val="00252661"/>
    <w:pPr>
      <w:tabs>
        <w:tab w:val="center" w:pos="4680"/>
        <w:tab w:val="right" w:pos="9360"/>
      </w:tabs>
    </w:pPr>
    <w:rPr>
      <w:rFonts w:ascii="Arial" w:cs="Arial" w:eastAsia="Arial" w:hAnsi="Arial"/>
      <w:sz w:val="22"/>
      <w:szCs w:val="22"/>
    </w:rPr>
  </w:style>
  <w:style w:type="character" w:styleId="FooterChar" w:customStyle="1">
    <w:name w:val="Footer Char"/>
    <w:basedOn w:val="DefaultParagraphFont"/>
    <w:link w:val="Footer"/>
    <w:uiPriority w:val="99"/>
    <w:rsid w:val="00252661"/>
  </w:style>
  <w:style w:type="paragraph" w:styleId="BodyText">
    <w:name w:val="Body Text"/>
    <w:basedOn w:val="Normal"/>
    <w:link w:val="BodyTextChar"/>
    <w:uiPriority w:val="1"/>
    <w:unhideWhenUsed w:val="1"/>
    <w:qFormat w:val="1"/>
    <w:rsid w:val="00D311B1"/>
    <w:pPr>
      <w:spacing w:after="120" w:line="276" w:lineRule="auto"/>
    </w:pPr>
    <w:rPr>
      <w:rFonts w:asciiTheme="minorHAnsi" w:cstheme="minorBidi" w:eastAsiaTheme="minorEastAsia" w:hAnsiTheme="minorHAnsi"/>
      <w:spacing w:val="4"/>
      <w:sz w:val="22"/>
      <w:szCs w:val="20"/>
      <w:lang w:eastAsia="ja-JP" w:val="en-US"/>
    </w:rPr>
  </w:style>
  <w:style w:type="character" w:styleId="BodyTextChar" w:customStyle="1">
    <w:name w:val="Body Text Char"/>
    <w:basedOn w:val="DefaultParagraphFont"/>
    <w:link w:val="BodyText"/>
    <w:uiPriority w:val="1"/>
    <w:rsid w:val="00D311B1"/>
    <w:rPr>
      <w:rFonts w:asciiTheme="minorHAnsi" w:cstheme="minorBidi" w:eastAsiaTheme="minorEastAsia" w:hAnsiTheme="minorHAnsi"/>
      <w:spacing w:val="4"/>
      <w:szCs w:val="20"/>
      <w:lang w:eastAsia="ja-JP" w:val="en-US"/>
    </w:rPr>
  </w:style>
  <w:style w:type="paragraph" w:styleId="ListParagraph">
    <w:name w:val="List Paragraph"/>
    <w:basedOn w:val="Normal"/>
    <w:uiPriority w:val="34"/>
    <w:unhideWhenUsed w:val="1"/>
    <w:qFormat w:val="1"/>
    <w:rsid w:val="00D311B1"/>
    <w:pPr>
      <w:spacing w:line="276" w:lineRule="auto"/>
      <w:ind w:left="720"/>
      <w:contextualSpacing w:val="1"/>
    </w:pPr>
    <w:rPr>
      <w:rFonts w:asciiTheme="minorHAnsi" w:cstheme="minorBidi" w:eastAsiaTheme="minorEastAsia" w:hAnsiTheme="minorHAnsi"/>
      <w:spacing w:val="4"/>
      <w:sz w:val="22"/>
      <w:szCs w:val="20"/>
      <w:lang w:eastAsia="ja-JP" w:val="en-US"/>
    </w:rPr>
  </w:style>
  <w:style w:type="paragraph" w:styleId="NormalWeb">
    <w:name w:val="Normal (Web)"/>
    <w:basedOn w:val="Normal"/>
    <w:uiPriority w:val="99"/>
    <w:unhideWhenUsed w:val="1"/>
    <w:rsid w:val="00D311B1"/>
    <w:pPr>
      <w:spacing w:after="100" w:afterAutospacing="1" w:before="100" w:beforeAutospacing="1"/>
    </w:pPr>
  </w:style>
  <w:style w:type="character" w:styleId="Hyperlink">
    <w:name w:val="Hyperlink"/>
    <w:basedOn w:val="DefaultParagraphFont"/>
    <w:uiPriority w:val="99"/>
    <w:unhideWhenUsed w:val="1"/>
    <w:rsid w:val="00555A80"/>
    <w:rPr>
      <w:color w:val="0000ff" w:themeColor="hyperlink"/>
      <w:u w:val="single"/>
    </w:rPr>
  </w:style>
  <w:style w:type="character" w:styleId="UnresolvedMention">
    <w:name w:val="Unresolved Mention"/>
    <w:basedOn w:val="DefaultParagraphFont"/>
    <w:uiPriority w:val="99"/>
    <w:semiHidden w:val="1"/>
    <w:unhideWhenUsed w:val="1"/>
    <w:rsid w:val="00555A80"/>
    <w:rPr>
      <w:color w:val="605e5c"/>
      <w:shd w:color="auto" w:fill="e1dfdd" w:val="clear"/>
    </w:rPr>
  </w:style>
  <w:style w:type="character" w:styleId="FollowedHyperlink">
    <w:name w:val="FollowedHyperlink"/>
    <w:basedOn w:val="DefaultParagraphFont"/>
    <w:uiPriority w:val="99"/>
    <w:semiHidden w:val="1"/>
    <w:unhideWhenUsed w:val="1"/>
    <w:rsid w:val="00EB3DB2"/>
    <w:rPr>
      <w:color w:val="800080" w:themeColor="followedHyperlink"/>
      <w:u w:val="single"/>
    </w:rPr>
  </w:style>
  <w:style w:type="character" w:styleId="CommentReference">
    <w:name w:val="annotation reference"/>
    <w:basedOn w:val="DefaultParagraphFont"/>
    <w:uiPriority w:val="99"/>
    <w:semiHidden w:val="1"/>
    <w:unhideWhenUsed w:val="1"/>
    <w:rsid w:val="00583A53"/>
    <w:rPr>
      <w:sz w:val="16"/>
      <w:szCs w:val="16"/>
    </w:rPr>
  </w:style>
  <w:style w:type="paragraph" w:styleId="CommentText">
    <w:name w:val="annotation text"/>
    <w:basedOn w:val="Normal"/>
    <w:link w:val="CommentTextChar"/>
    <w:uiPriority w:val="99"/>
    <w:semiHidden w:val="1"/>
    <w:unhideWhenUsed w:val="1"/>
    <w:rsid w:val="00583A53"/>
    <w:rPr>
      <w:rFonts w:ascii="Arial" w:cs="Arial" w:eastAsia="Arial" w:hAnsi="Arial"/>
      <w:sz w:val="20"/>
      <w:szCs w:val="20"/>
    </w:rPr>
  </w:style>
  <w:style w:type="character" w:styleId="CommentTextChar" w:customStyle="1">
    <w:name w:val="Comment Text Char"/>
    <w:basedOn w:val="DefaultParagraphFont"/>
    <w:link w:val="CommentText"/>
    <w:uiPriority w:val="99"/>
    <w:semiHidden w:val="1"/>
    <w:rsid w:val="00583A53"/>
    <w:rPr>
      <w:sz w:val="20"/>
      <w:szCs w:val="20"/>
    </w:rPr>
  </w:style>
  <w:style w:type="paragraph" w:styleId="CommentSubject">
    <w:name w:val="annotation subject"/>
    <w:basedOn w:val="CommentText"/>
    <w:next w:val="CommentText"/>
    <w:link w:val="CommentSubjectChar"/>
    <w:uiPriority w:val="99"/>
    <w:semiHidden w:val="1"/>
    <w:unhideWhenUsed w:val="1"/>
    <w:rsid w:val="00583A53"/>
    <w:rPr>
      <w:b w:val="1"/>
      <w:bCs w:val="1"/>
    </w:rPr>
  </w:style>
  <w:style w:type="character" w:styleId="CommentSubjectChar" w:customStyle="1">
    <w:name w:val="Comment Subject Char"/>
    <w:basedOn w:val="CommentTextChar"/>
    <w:link w:val="CommentSubject"/>
    <w:uiPriority w:val="99"/>
    <w:semiHidden w:val="1"/>
    <w:rsid w:val="00583A53"/>
    <w:rPr>
      <w:b w:val="1"/>
      <w:bCs w:val="1"/>
      <w:sz w:val="20"/>
      <w:szCs w:val="20"/>
    </w:rPr>
  </w:style>
  <w:style w:type="paragraph" w:styleId="BalloonText">
    <w:name w:val="Balloon Text"/>
    <w:basedOn w:val="Normal"/>
    <w:link w:val="BalloonTextChar"/>
    <w:uiPriority w:val="99"/>
    <w:semiHidden w:val="1"/>
    <w:unhideWhenUsed w:val="1"/>
    <w:rsid w:val="00583A53"/>
    <w:rPr>
      <w:rFonts w:eastAsia="Arial"/>
      <w:sz w:val="18"/>
      <w:szCs w:val="18"/>
    </w:rPr>
  </w:style>
  <w:style w:type="character" w:styleId="BalloonTextChar" w:customStyle="1">
    <w:name w:val="Balloon Text Char"/>
    <w:basedOn w:val="DefaultParagraphFont"/>
    <w:link w:val="BalloonText"/>
    <w:uiPriority w:val="99"/>
    <w:semiHidden w:val="1"/>
    <w:rsid w:val="00583A53"/>
    <w:rPr>
      <w:rFonts w:ascii="Times New Roman" w:cs="Times New Roman" w:hAnsi="Times New Roman"/>
      <w:sz w:val="18"/>
      <w:szCs w:val="18"/>
    </w:rPr>
  </w:style>
  <w:style w:type="table" w:styleId="TableGrid">
    <w:name w:val="Table Grid"/>
    <w:basedOn w:val="TableNormal"/>
    <w:uiPriority w:val="39"/>
    <w:rsid w:val="00413A1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basedOn w:val="DefaultParagraphFont"/>
    <w:uiPriority w:val="99"/>
    <w:semiHidden w:val="1"/>
    <w:unhideWhenUsed w:val="1"/>
    <w:rsid w:val="00210DEF"/>
  </w:style>
  <w:style w:type="paragraph" w:styleId="NoSpacing">
    <w:name w:val="No Spacing"/>
    <w:uiPriority w:val="1"/>
    <w:qFormat w:val="1"/>
    <w:rsid w:val="00210DEF"/>
    <w:rPr>
      <w:lang w:eastAsia="en-GB"/>
    </w:rPr>
  </w:style>
  <w:style w:type="table" w:styleId="TableGridLight">
    <w:name w:val="Grid Table Light"/>
    <w:basedOn w:val="TableNormal"/>
    <w:uiPriority w:val="40"/>
    <w:rsid w:val="00210DEF"/>
    <w:rPr>
      <w:lang w:eastAsia="en-GB"/>
    </w:rPr>
    <w:tblPr>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style>
  <w:style w:type="table" w:styleId="PlainTable2">
    <w:name w:val="Plain Table 2"/>
    <w:basedOn w:val="TableNormal"/>
    <w:uiPriority w:val="42"/>
    <w:rsid w:val="00210DEF"/>
    <w:rPr>
      <w:lang w:eastAsia="en-GB"/>
    </w:rPr>
    <w:tblPr>
      <w:tblStyleRowBandSize w:val="1"/>
      <w:tblStyleColBandSize w:val="1"/>
      <w:tblBorders>
        <w:top w:color="7f7f7f" w:space="0" w:sz="4" w:themeColor="text1" w:themeTint="000080" w:val="single"/>
        <w:bottom w:color="7f7f7f" w:space="0" w:sz="4" w:themeColor="text1" w:themeTint="000080" w:val="single"/>
      </w:tblBorders>
    </w:tblPr>
    <w:tblStylePr w:type="firstRow">
      <w:rPr>
        <w:b w:val="1"/>
        <w:bCs w:val="1"/>
      </w:rPr>
      <w:tblPr/>
      <w:tcPr>
        <w:tcBorders>
          <w:bottom w:color="7f7f7f" w:space="0" w:sz="4" w:themeColor="text1" w:themeTint="000080" w:val="single"/>
        </w:tcBorders>
      </w:tcPr>
    </w:tblStylePr>
    <w:tblStylePr w:type="lastRow">
      <w:rPr>
        <w:b w:val="1"/>
        <w:bCs w:val="1"/>
      </w:rPr>
      <w:tblPr/>
      <w:tcPr>
        <w:tcBorders>
          <w:top w:color="7f7f7f" w:space="0" w:sz="4" w:themeColor="text1" w:themeTint="000080" w:val="single"/>
        </w:tcBorders>
      </w:tcPr>
    </w:tblStylePr>
    <w:tblStylePr w:type="firstCol">
      <w:rPr>
        <w:b w:val="1"/>
        <w:bCs w:val="1"/>
      </w:rPr>
    </w:tblStylePr>
    <w:tblStylePr w:type="lastCol">
      <w:rPr>
        <w:b w:val="1"/>
        <w:bCs w:val="1"/>
      </w:rPr>
    </w:tblStylePr>
    <w:tblStylePr w:type="band1Vert">
      <w:tblPr/>
      <w:tcPr>
        <w:tcBorders>
          <w:left w:color="7f7f7f" w:space="0" w:sz="4" w:themeColor="text1" w:themeTint="000080" w:val="single"/>
          <w:right w:color="7f7f7f" w:space="0" w:sz="4" w:themeColor="text1" w:themeTint="000080" w:val="single"/>
        </w:tcBorders>
      </w:tcPr>
    </w:tblStylePr>
    <w:tblStylePr w:type="band2Vert">
      <w:tblPr/>
      <w:tcPr>
        <w:tcBorders>
          <w:left w:color="7f7f7f" w:space="0" w:sz="4" w:themeColor="text1" w:themeTint="000080" w:val="single"/>
          <w:right w:color="7f7f7f" w:space="0" w:sz="4" w:themeColor="text1" w:themeTint="000080" w:val="single"/>
        </w:tcBorders>
      </w:tcPr>
    </w:tblStylePr>
    <w:tblStylePr w:type="band1Horz">
      <w:tblPr/>
      <w:tcPr>
        <w:tcBorders>
          <w:top w:color="7f7f7f" w:space="0" w:sz="4" w:themeColor="text1" w:themeTint="000080" w:val="single"/>
          <w:bottom w:color="7f7f7f" w:space="0" w:sz="4" w:themeColor="text1" w:themeTint="000080" w:val="single"/>
        </w:tcBorders>
      </w:tcPr>
    </w:tblStylePr>
  </w:style>
  <w:style w:type="table" w:styleId="PlainTable3">
    <w:name w:val="Plain Table 3"/>
    <w:basedOn w:val="TableNormal"/>
    <w:uiPriority w:val="43"/>
    <w:rsid w:val="00210DEF"/>
    <w:rPr>
      <w:lang w:eastAsia="en-GB"/>
    </w:rPr>
    <w:tblPr>
      <w:tblStyleRowBandSize w:val="1"/>
      <w:tblStyleColBandSize w:val="1"/>
    </w:tblPr>
    <w:tblStylePr w:type="firstRow">
      <w:rPr>
        <w:b w:val="1"/>
        <w:bCs w:val="1"/>
        <w:caps w:val="1"/>
      </w:rPr>
      <w:tblPr/>
      <w:tcPr>
        <w:tcBorders>
          <w:bottom w:color="7f7f7f" w:space="0" w:sz="4" w:themeColor="text1" w:themeTint="000080" w:val="single"/>
        </w:tcBorders>
      </w:tcPr>
    </w:tblStylePr>
    <w:tblStylePr w:type="lastRow">
      <w:rPr>
        <w:b w:val="1"/>
        <w:bCs w:val="1"/>
        <w:caps w:val="1"/>
      </w:rPr>
      <w:tblPr/>
      <w:tcPr>
        <w:tcBorders>
          <w:top w:space="0" w:sz="0" w:val="nil"/>
        </w:tcBorders>
      </w:tcPr>
    </w:tblStylePr>
    <w:tblStylePr w:type="firstCol">
      <w:rPr>
        <w:b w:val="1"/>
        <w:bCs w:val="1"/>
        <w:caps w:val="1"/>
      </w:rPr>
      <w:tblPr/>
      <w:tcPr>
        <w:tcBorders>
          <w:right w:color="7f7f7f" w:space="0" w:sz="4" w:themeColor="text1" w:themeTint="000080" w:val="single"/>
        </w:tcBorders>
      </w:tcPr>
    </w:tblStylePr>
    <w:tblStylePr w:type="lastCol">
      <w:rPr>
        <w:b w:val="1"/>
        <w:bCs w:val="1"/>
        <w:caps w:val="1"/>
      </w:rPr>
      <w:tblPr/>
      <w:tcPr>
        <w:tcBorders>
          <w:left w:space="0" w:sz="0" w:val="nil"/>
        </w:tcBorders>
      </w:tc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tblStylePr w:type="neCell">
      <w:tblPr/>
      <w:tcPr>
        <w:tcBorders>
          <w:left w:space="0" w:sz="0" w:val="nil"/>
        </w:tcBorders>
      </w:tcPr>
    </w:tblStylePr>
    <w:tblStylePr w:type="nwCell">
      <w:tblPr/>
      <w:tcPr>
        <w:tcBorders>
          <w:right w:space="0" w:sz="0" w:val="nil"/>
        </w:tcBorders>
      </w:tcPr>
    </w:tblStylePr>
  </w:style>
  <w:style w:type="table" w:styleId="PlainTable4">
    <w:name w:val="Plain Table 4"/>
    <w:basedOn w:val="TableNormal"/>
    <w:uiPriority w:val="44"/>
    <w:rsid w:val="00210DEF"/>
    <w:rPr>
      <w:lang w:eastAsia="en-GB"/>
    </w:rPr>
    <w:tblPr>
      <w:tblStyleRowBandSize w:val="1"/>
      <w:tblStyleColBandSize w:val="1"/>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style>
  <w:style w:type="character" w:styleId="ui-provider" w:customStyle="1">
    <w:name w:val="ui-provider"/>
    <w:basedOn w:val="DefaultParagraphFont"/>
    <w:rsid w:val="00C675D5"/>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table" w:styleId="a7" w:customStyle="1">
    <w:basedOn w:val="TableNormal"/>
    <w:tblPr>
      <w:tblStyleRowBandSize w:val="1"/>
      <w:tblStyleColBandSize w:val="1"/>
      <w:tblCellMar>
        <w:left w:w="115.0" w:type="dxa"/>
        <w:right w:w="115.0" w:type="dxa"/>
      </w:tblCellMar>
    </w:tblPr>
  </w:style>
  <w:style w:type="table" w:styleId="a8" w:customStyle="1">
    <w:basedOn w:val="TableNormal"/>
    <w:tblPr>
      <w:tblStyleRowBandSize w:val="1"/>
      <w:tblStyleColBandSize w:val="1"/>
      <w:tblCellMar>
        <w:left w:w="115.0" w:type="dxa"/>
        <w:right w:w="115.0" w:type="dxa"/>
      </w:tblCellMar>
    </w:tblPr>
  </w:style>
  <w:style w:type="table" w:styleId="a9" w:customStyle="1">
    <w:basedOn w:val="TableNormal"/>
    <w:tblPr>
      <w:tblStyleRowBandSize w:val="1"/>
      <w:tblStyleColBandSize w:val="1"/>
      <w:tblCellMar>
        <w:left w:w="115.0" w:type="dxa"/>
        <w:right w:w="115.0" w:type="dxa"/>
      </w:tblCellMar>
    </w:tblPr>
  </w:style>
  <w:style w:type="table" w:styleId="aa" w:customStyle="1">
    <w:basedOn w:val="TableNormal"/>
    <w:tblPr>
      <w:tblStyleRowBandSize w:val="1"/>
      <w:tblStyleColBandSize w:val="1"/>
      <w:tblCellMar>
        <w:left w:w="115.0" w:type="dxa"/>
        <w:right w:w="115.0" w:type="dxa"/>
      </w:tblCellMar>
    </w:tblPr>
  </w:style>
  <w:style w:type="table" w:styleId="ab" w:customStyle="1">
    <w:basedOn w:val="TableNormal"/>
    <w:tblPr>
      <w:tblStyleRowBandSize w:val="1"/>
      <w:tblStyleColBandSize w:val="1"/>
      <w:tblCellMar>
        <w:left w:w="115.0" w:type="dxa"/>
        <w:right w:w="115.0" w:type="dxa"/>
      </w:tblCellMar>
    </w:tblPr>
  </w:style>
  <w:style w:type="table" w:styleId="ac" w:customStyle="1">
    <w:basedOn w:val="TableNormal"/>
    <w:tblPr>
      <w:tblStyleRowBandSize w:val="1"/>
      <w:tblStyleColBandSize w:val="1"/>
      <w:tblCellMar>
        <w:left w:w="115.0" w:type="dxa"/>
        <w:right w:w="115.0" w:type="dxa"/>
      </w:tblCellMar>
    </w:tblPr>
  </w:style>
  <w:style w:type="table" w:styleId="ad" w:customStyle="1">
    <w:basedOn w:val="TableNormal"/>
    <w:tblPr>
      <w:tblStyleRowBandSize w:val="1"/>
      <w:tblStyleColBandSize w:val="1"/>
      <w:tblCellMar>
        <w:left w:w="115.0" w:type="dxa"/>
        <w:right w:w="115.0" w:type="dxa"/>
      </w:tblCellMar>
    </w:tblPr>
  </w:style>
  <w:style w:type="paragraph" w:styleId="paragraph" w:customStyle="1">
    <w:name w:val="paragraph"/>
    <w:basedOn w:val="Normal"/>
    <w:rsid w:val="004469CA"/>
    <w:pPr>
      <w:spacing w:after="100" w:afterAutospacing="1" w:before="100" w:beforeAutospacing="1"/>
    </w:pPr>
    <w:rPr>
      <w:lang w:eastAsia="en-US" w:val="en-US"/>
    </w:rPr>
  </w:style>
  <w:style w:type="character" w:styleId="eop" w:customStyle="1">
    <w:name w:val="eop"/>
    <w:basedOn w:val="DefaultParagraphFont"/>
    <w:rsid w:val="004469CA"/>
  </w:style>
  <w:style w:type="character" w:styleId="normaltextrun" w:customStyle="1">
    <w:name w:val="normaltextrun"/>
    <w:basedOn w:val="DefaultParagraphFont"/>
    <w:rsid w:val="004469CA"/>
  </w:style>
  <w:style w:type="table" w:styleId="ae" w:customStyle="1">
    <w:basedOn w:val="TableNormal"/>
    <w:tblPr>
      <w:tblStyleRowBandSize w:val="1"/>
      <w:tblStyleColBandSize w:val="1"/>
      <w:tblCellMar>
        <w:top w:w="100.0" w:type="dxa"/>
        <w:left w:w="115.0" w:type="dxa"/>
        <w:bottom w:w="100.0" w:type="dxa"/>
        <w:right w:w="115.0" w:type="dxa"/>
      </w:tblCellMar>
    </w:tblPr>
  </w:style>
  <w:style w:type="table" w:styleId="af" w:customStyle="1">
    <w:basedOn w:val="TableNormal"/>
    <w:tblPr>
      <w:tblStyleRowBandSize w:val="1"/>
      <w:tblStyleColBandSize w:val="1"/>
      <w:tblCellMar>
        <w:top w:w="100.0" w:type="dxa"/>
        <w:left w:w="115.0" w:type="dxa"/>
        <w:bottom w:w="100.0" w:type="dxa"/>
        <w:right w:w="115.0" w:type="dxa"/>
      </w:tblCellMar>
    </w:tblPr>
  </w:style>
  <w:style w:type="table" w:styleId="af0" w:customStyle="1">
    <w:basedOn w:val="TableNormal"/>
    <w:tblPr>
      <w:tblStyleRowBandSize w:val="1"/>
      <w:tblStyleColBandSize w:val="1"/>
      <w:tblCellMar>
        <w:top w:w="100.0" w:type="dxa"/>
        <w:left w:w="115.0" w:type="dxa"/>
        <w:bottom w:w="100.0" w:type="dxa"/>
        <w:right w:w="115.0" w:type="dxa"/>
      </w:tblCellMar>
    </w:tblPr>
  </w:style>
  <w:style w:type="table" w:styleId="af1" w:customStyle="1">
    <w:basedOn w:val="TableNormal"/>
    <w:tblPr>
      <w:tblStyleRowBandSize w:val="1"/>
      <w:tblStyleColBandSize w:val="1"/>
      <w:tblCellMar>
        <w:top w:w="100.0" w:type="dxa"/>
        <w:left w:w="115.0" w:type="dxa"/>
        <w:bottom w:w="100.0" w:type="dxa"/>
        <w:right w:w="115.0" w:type="dxa"/>
      </w:tblCellMar>
    </w:tblPr>
  </w:style>
  <w:style w:type="table" w:styleId="af2" w:customStyle="1">
    <w:basedOn w:val="TableNormal"/>
    <w:tblPr>
      <w:tblStyleRowBandSize w:val="1"/>
      <w:tblStyleColBandSize w:val="1"/>
      <w:tblCellMar>
        <w:left w:w="115.0" w:type="dxa"/>
        <w:right w:w="115.0" w:type="dxa"/>
      </w:tblCellMar>
    </w:tblPr>
  </w:style>
  <w:style w:type="table" w:styleId="af3" w:customStyle="1">
    <w:basedOn w:val="TableNormal"/>
    <w:tblPr>
      <w:tblStyleRowBandSize w:val="1"/>
      <w:tblStyleColBandSize w:val="1"/>
      <w:tblCellMar>
        <w:top w:w="100.0" w:type="dxa"/>
        <w:left w:w="115.0" w:type="dxa"/>
        <w:bottom w:w="100.0" w:type="dxa"/>
        <w:right w:w="115.0" w:type="dxa"/>
      </w:tblCellMar>
    </w:tblPr>
  </w:style>
  <w:style w:type="table" w:styleId="af4" w:customStyle="1">
    <w:basedOn w:val="TableNormal"/>
    <w:tblPr>
      <w:tblStyleRowBandSize w:val="1"/>
      <w:tblStyleColBandSize w:val="1"/>
      <w:tblCellMar>
        <w:top w:w="100.0" w:type="dxa"/>
        <w:left w:w="115.0" w:type="dxa"/>
        <w:bottom w:w="100.0" w:type="dxa"/>
        <w:right w:w="115.0" w:type="dxa"/>
      </w:tblCellMar>
    </w:tblPr>
  </w:style>
  <w:style w:type="table" w:styleId="af5" w:customStyle="1">
    <w:basedOn w:val="TableNormal"/>
    <w:tblPr>
      <w:tblStyleRowBandSize w:val="1"/>
      <w:tblStyleColBandSize w:val="1"/>
      <w:tblCellMar>
        <w:top w:w="100.0" w:type="dxa"/>
        <w:left w:w="115.0" w:type="dxa"/>
        <w:bottom w:w="100.0" w:type="dxa"/>
        <w:right w:w="115.0" w:type="dxa"/>
      </w:tblCellMar>
    </w:tblPr>
  </w:style>
  <w:style w:type="table" w:styleId="af6" w:customStyle="1">
    <w:basedOn w:val="TableNormal"/>
    <w:tblPr>
      <w:tblStyleRowBandSize w:val="1"/>
      <w:tblStyleColBandSize w:val="1"/>
      <w:tblCellMar>
        <w:top w:w="100.0" w:type="dxa"/>
        <w:left w:w="115.0" w:type="dxa"/>
        <w:bottom w:w="100.0" w:type="dxa"/>
        <w:right w:w="115.0" w:type="dxa"/>
      </w:tblCellMar>
    </w:tblPr>
  </w:style>
  <w:style w:type="table" w:styleId="af7" w:customStyle="1">
    <w:basedOn w:val="TableNormal"/>
    <w:tblPr>
      <w:tblStyleRowBandSize w:val="1"/>
      <w:tblStyleColBandSize w:val="1"/>
      <w:tblCellMar>
        <w:top w:w="100.0" w:type="dxa"/>
        <w:left w:w="115.0" w:type="dxa"/>
        <w:bottom w:w="100.0" w:type="dxa"/>
        <w:right w:w="115.0" w:type="dxa"/>
      </w:tblCellMar>
    </w:tblPr>
  </w:style>
  <w:style w:type="paragraph" w:styleId="Subtitle">
    <w:name w:val="Subtitle"/>
    <w:basedOn w:val="Normal"/>
    <w:next w:val="Normal"/>
    <w:pPr>
      <w:keepNext w:val="1"/>
      <w:keepLines w:val="1"/>
      <w:spacing w:after="80" w:before="360" w:line="276"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15.0" w:type="dxa"/>
        <w:bottom w:w="100.0" w:type="dxa"/>
        <w:right w:w="115.0" w:type="dxa"/>
      </w:tblCellMar>
    </w:tblPr>
  </w:style>
  <w:style w:type="table" w:styleId="Table2">
    <w:basedOn w:val="TableNormal"/>
    <w:tblPr>
      <w:tblStyleRowBandSize w:val="1"/>
      <w:tblStyleColBandSize w:val="1"/>
      <w:tblCellMar>
        <w:top w:w="100.0" w:type="dxa"/>
        <w:left w:w="115.0" w:type="dxa"/>
        <w:bottom w:w="100.0" w:type="dxa"/>
        <w:right w:w="115.0" w:type="dxa"/>
      </w:tblCellMar>
    </w:tblPr>
  </w:style>
  <w:style w:type="table" w:styleId="Table3">
    <w:basedOn w:val="TableNormal"/>
    <w:tblPr>
      <w:tblStyleRowBandSize w:val="1"/>
      <w:tblStyleColBandSize w:val="1"/>
      <w:tblCellMar>
        <w:top w:w="100.0" w:type="dxa"/>
        <w:left w:w="115.0" w:type="dxa"/>
        <w:bottom w:w="100.0" w:type="dxa"/>
        <w:right w:w="115.0" w:type="dxa"/>
      </w:tblCellMar>
    </w:tblPr>
  </w:style>
  <w:style w:type="table" w:styleId="Table4">
    <w:basedOn w:val="TableNormal"/>
    <w:tblPr>
      <w:tblStyleRowBandSize w:val="1"/>
      <w:tblStyleColBandSize w:val="1"/>
      <w:tblCellMar>
        <w:top w:w="100.0" w:type="dxa"/>
        <w:left w:w="115.0" w:type="dxa"/>
        <w:bottom w:w="100.0" w:type="dxa"/>
        <w:right w:w="115.0" w:type="dxa"/>
      </w:tblCellMar>
    </w:tblPr>
  </w:style>
  <w:style w:type="table" w:styleId="Table5">
    <w:basedOn w:val="TableNormal"/>
    <w:tblPr>
      <w:tblStyleRowBandSize w:val="1"/>
      <w:tblStyleColBandSize w:val="1"/>
      <w:tblCellMar>
        <w:top w:w="100.0" w:type="dxa"/>
        <w:left w:w="115.0" w:type="dxa"/>
        <w:bottom w:w="100.0" w:type="dxa"/>
        <w:right w:w="115.0" w:type="dxa"/>
      </w:tblCellMar>
    </w:tblPr>
  </w:style>
  <w:style w:type="table" w:styleId="Table6">
    <w:basedOn w:val="TableNormal"/>
    <w:tblPr>
      <w:tblStyleRowBandSize w:val="1"/>
      <w:tblStyleColBandSize w:val="1"/>
      <w:tblCellMar>
        <w:top w:w="100.0" w:type="dxa"/>
        <w:left w:w="115.0" w:type="dxa"/>
        <w:bottom w:w="100.0" w:type="dxa"/>
        <w:right w:w="115.0" w:type="dxa"/>
      </w:tblCellMar>
    </w:tblPr>
  </w:style>
  <w:style w:type="table" w:styleId="Table7">
    <w:basedOn w:val="TableNormal"/>
    <w:tblPr>
      <w:tblStyleRowBandSize w:val="1"/>
      <w:tblStyleColBandSize w:val="1"/>
      <w:tblCellMar>
        <w:top w:w="100.0" w:type="dxa"/>
        <w:left w:w="115.0" w:type="dxa"/>
        <w:bottom w:w="100.0" w:type="dxa"/>
        <w:right w:w="115.0" w:type="dxa"/>
      </w:tblCellMar>
    </w:tblPr>
  </w:style>
  <w:style w:type="table" w:styleId="Table8">
    <w:basedOn w:val="TableNormal"/>
    <w:tblPr>
      <w:tblStyleRowBandSize w:val="1"/>
      <w:tblStyleColBandSize w:val="1"/>
      <w:tblCellMar>
        <w:top w:w="100.0" w:type="dxa"/>
        <w:left w:w="115.0" w:type="dxa"/>
        <w:bottom w:w="100.0" w:type="dxa"/>
        <w:right w:w="115.0" w:type="dxa"/>
      </w:tblCellMar>
    </w:tblPr>
  </w:style>
  <w:style w:type="table" w:styleId="Table9">
    <w:basedOn w:val="TableNormal"/>
    <w:tblPr>
      <w:tblStyleRowBandSize w:val="1"/>
      <w:tblStyleColBandSize w:val="1"/>
      <w:tblCellMar>
        <w:top w:w="100.0" w:type="dxa"/>
        <w:left w:w="115.0" w:type="dxa"/>
        <w:bottom w:w="100.0" w:type="dxa"/>
        <w:right w:w="115.0" w:type="dxa"/>
      </w:tblCellMar>
    </w:tblPr>
  </w:style>
  <w:style w:type="table" w:styleId="Table10">
    <w:basedOn w:val="TableNormal"/>
    <w:tblPr>
      <w:tblStyleRowBandSize w:val="1"/>
      <w:tblStyleColBandSize w:val="1"/>
      <w:tblCellMar>
        <w:top w:w="100.0" w:type="dxa"/>
        <w:left w:w="115.0" w:type="dxa"/>
        <w:bottom w:w="10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image" Target="media/image5.png"/><Relationship Id="rId22" Type="http://schemas.openxmlformats.org/officeDocument/2006/relationships/image" Target="media/image3.png"/><Relationship Id="rId21" Type="http://schemas.openxmlformats.org/officeDocument/2006/relationships/image" Target="media/image2.png"/><Relationship Id="rId24" Type="http://schemas.openxmlformats.org/officeDocument/2006/relationships/image" Target="media/image7.png"/><Relationship Id="rId23" Type="http://schemas.openxmlformats.org/officeDocument/2006/relationships/image" Target="media/image1.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6.png"/><Relationship Id="rId26" Type="http://schemas.openxmlformats.org/officeDocument/2006/relationships/image" Target="media/image9.png"/><Relationship Id="rId25" Type="http://schemas.openxmlformats.org/officeDocument/2006/relationships/image" Target="media/image23.png"/><Relationship Id="rId28" Type="http://schemas.openxmlformats.org/officeDocument/2006/relationships/image" Target="media/image12.png"/><Relationship Id="rId27" Type="http://schemas.openxmlformats.org/officeDocument/2006/relationships/image" Target="media/image8.png"/><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image" Target="media/image14.png"/><Relationship Id="rId7" Type="http://schemas.openxmlformats.org/officeDocument/2006/relationships/image" Target="media/image13.png"/><Relationship Id="rId8" Type="http://schemas.openxmlformats.org/officeDocument/2006/relationships/image" Target="media/image11.png"/><Relationship Id="rId31" Type="http://schemas.openxmlformats.org/officeDocument/2006/relationships/footer" Target="footer2.xml"/><Relationship Id="rId30" Type="http://schemas.openxmlformats.org/officeDocument/2006/relationships/header" Target="header1.xml"/><Relationship Id="rId11" Type="http://schemas.openxmlformats.org/officeDocument/2006/relationships/image" Target="media/image18.png"/><Relationship Id="rId10" Type="http://schemas.openxmlformats.org/officeDocument/2006/relationships/image" Target="media/image15.png"/><Relationship Id="rId32" Type="http://schemas.openxmlformats.org/officeDocument/2006/relationships/footer" Target="footer1.xml"/><Relationship Id="rId13" Type="http://schemas.openxmlformats.org/officeDocument/2006/relationships/image" Target="media/image20.png"/><Relationship Id="rId12" Type="http://schemas.openxmlformats.org/officeDocument/2006/relationships/image" Target="media/image17.png"/><Relationship Id="rId15" Type="http://schemas.openxmlformats.org/officeDocument/2006/relationships/image" Target="media/image22.png"/><Relationship Id="rId14" Type="http://schemas.openxmlformats.org/officeDocument/2006/relationships/image" Target="media/image19.png"/><Relationship Id="rId17" Type="http://schemas.openxmlformats.org/officeDocument/2006/relationships/image" Target="media/image21.png"/><Relationship Id="rId16" Type="http://schemas.openxmlformats.org/officeDocument/2006/relationships/image" Target="media/image10.png"/><Relationship Id="rId19" Type="http://schemas.openxmlformats.org/officeDocument/2006/relationships/image" Target="media/image4.png"/><Relationship Id="rId18" Type="http://schemas.openxmlformats.org/officeDocument/2006/relationships/image" Target="media/image6.png"/></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10" Type="http://schemas.openxmlformats.org/officeDocument/2006/relationships/font" Target="fonts/NotoSansSymbols-bold.ttf"/><Relationship Id="rId9" Type="http://schemas.openxmlformats.org/officeDocument/2006/relationships/font" Target="fonts/NotoSansSymbols-regular.ttf"/><Relationship Id="rId5" Type="http://schemas.openxmlformats.org/officeDocument/2006/relationships/font" Target="fonts/QuattrocentoSans-regular.ttf"/><Relationship Id="rId6" Type="http://schemas.openxmlformats.org/officeDocument/2006/relationships/font" Target="fonts/QuattrocentoSans-bold.ttf"/><Relationship Id="rId7" Type="http://schemas.openxmlformats.org/officeDocument/2006/relationships/font" Target="fonts/QuattrocentoSans-italic.ttf"/><Relationship Id="rId8"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lXkxY6soFIqK/kABI3mhjAo7DQ==">CgMxLjAyCGguZ2pkZ3hzMgloLjMwajB6bGw4AHIhMUtHTkIxdGRUbEhkTVlmc2I1aElHX2NlaTZWM2FtLWJs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2024-05-21T10:10:00Z</dcterms:created>
  <dc:creator>Rutu Tekwani</dc:creator>
</cp:coreProperties>
</file>